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A4685" w14:textId="77777777" w:rsidR="009B69B3" w:rsidRPr="006A2C97" w:rsidRDefault="009B69B3" w:rsidP="006A2C97">
      <w:pPr>
        <w:pStyle w:val="Textopredeterminado"/>
        <w:numPr>
          <w:ilvl w:val="12"/>
          <w:numId w:val="0"/>
        </w:numPr>
        <w:tabs>
          <w:tab w:val="left" w:pos="3119"/>
        </w:tabs>
        <w:ind w:left="3119" w:hanging="3119"/>
        <w:jc w:val="center"/>
        <w:rPr>
          <w:rFonts w:asciiTheme="minorBidi" w:hAnsiTheme="minorBidi" w:cstheme="minorBidi"/>
          <w:b/>
          <w:bCs/>
          <w:sz w:val="22"/>
          <w:szCs w:val="22"/>
          <w:lang w:val="es-CO"/>
        </w:rPr>
      </w:pPr>
      <w:r w:rsidRPr="006A2C97">
        <w:rPr>
          <w:rFonts w:asciiTheme="minorBidi" w:hAnsiTheme="minorBidi" w:cstheme="minorBidi"/>
          <w:b/>
          <w:bCs/>
          <w:sz w:val="22"/>
          <w:szCs w:val="22"/>
          <w:lang w:val="es-CO"/>
        </w:rPr>
        <w:t xml:space="preserve">ANEXO AL CONTRATO </w:t>
      </w:r>
      <w:r w:rsidRPr="006A2C97">
        <w:rPr>
          <w:rFonts w:asciiTheme="minorBidi" w:eastAsia="Calibri" w:hAnsiTheme="minorBidi" w:cstheme="minorBidi"/>
          <w:sz w:val="22"/>
          <w:szCs w:val="22"/>
          <w:lang w:val="es-CO" w:eastAsia="en-US"/>
        </w:rPr>
        <w:t>&lt;número Contrato Marco de SAP&gt;</w:t>
      </w:r>
      <w:r w:rsidRPr="006A2C97">
        <w:rPr>
          <w:rFonts w:asciiTheme="minorBidi" w:hAnsiTheme="minorBidi" w:cstheme="minorBidi"/>
          <w:b/>
          <w:bCs/>
          <w:sz w:val="22"/>
          <w:szCs w:val="22"/>
          <w:lang w:val="es-CO"/>
        </w:rPr>
        <w:t xml:space="preserve"> DE</w:t>
      </w:r>
      <w:r w:rsidRPr="006A2C97">
        <w:rPr>
          <w:rFonts w:asciiTheme="minorBidi" w:hAnsiTheme="minorBidi" w:cstheme="minorBidi"/>
          <w:bCs/>
          <w:sz w:val="22"/>
          <w:szCs w:val="22"/>
          <w:lang w:val="es-CO"/>
        </w:rPr>
        <w:t xml:space="preserve"> </w:t>
      </w:r>
      <w:r w:rsidRPr="006A2C97">
        <w:rPr>
          <w:rFonts w:asciiTheme="minorBidi" w:eastAsia="Calibri" w:hAnsiTheme="minorBidi" w:cstheme="minorBidi"/>
          <w:sz w:val="22"/>
          <w:szCs w:val="22"/>
          <w:lang w:val="es-CO" w:eastAsia="en-US"/>
        </w:rPr>
        <w:t>&lt;año&gt;</w:t>
      </w:r>
    </w:p>
    <w:p w14:paraId="08703B1B" w14:textId="77777777" w:rsidR="009B69B3" w:rsidRPr="006A2C97" w:rsidRDefault="009B69B3" w:rsidP="006A2C97">
      <w:pPr>
        <w:pStyle w:val="Textopredeterminado"/>
        <w:numPr>
          <w:ilvl w:val="12"/>
          <w:numId w:val="0"/>
        </w:numPr>
        <w:tabs>
          <w:tab w:val="left" w:pos="3119"/>
        </w:tabs>
        <w:jc w:val="center"/>
        <w:rPr>
          <w:rFonts w:asciiTheme="minorBidi" w:hAnsiTheme="minorBidi" w:cstheme="minorBidi"/>
          <w:b/>
          <w:bCs/>
          <w:sz w:val="22"/>
          <w:szCs w:val="22"/>
          <w:lang w:val="es-CO"/>
        </w:rPr>
      </w:pPr>
    </w:p>
    <w:p w14:paraId="549825AB" w14:textId="77670333" w:rsidR="009B69B3" w:rsidRPr="006A2C97" w:rsidRDefault="009B69B3" w:rsidP="006A2C97">
      <w:pPr>
        <w:pStyle w:val="Textopredeterminado"/>
        <w:numPr>
          <w:ilvl w:val="12"/>
          <w:numId w:val="0"/>
        </w:numPr>
        <w:tabs>
          <w:tab w:val="left" w:pos="2127"/>
        </w:tabs>
        <w:ind w:left="2832" w:hanging="2832"/>
        <w:jc w:val="both"/>
        <w:rPr>
          <w:rFonts w:asciiTheme="minorBidi" w:hAnsiTheme="minorBidi" w:cstheme="minorBidi"/>
          <w:b/>
          <w:bCs/>
          <w:sz w:val="22"/>
          <w:szCs w:val="22"/>
          <w:lang w:val="es-CO"/>
        </w:rPr>
      </w:pPr>
      <w:r w:rsidRPr="006A2C97">
        <w:rPr>
          <w:rFonts w:asciiTheme="minorBidi" w:hAnsiTheme="minorBidi" w:cstheme="minorBidi"/>
          <w:b/>
          <w:bCs/>
          <w:sz w:val="22"/>
          <w:szCs w:val="22"/>
          <w:lang w:val="es-CO"/>
        </w:rPr>
        <w:t xml:space="preserve">CONTRATANTE: </w:t>
      </w:r>
      <w:r w:rsidRPr="006A2C97">
        <w:rPr>
          <w:rFonts w:asciiTheme="minorBidi" w:hAnsiTheme="minorBidi" w:cstheme="minorBidi"/>
          <w:b/>
          <w:bCs/>
          <w:sz w:val="22"/>
          <w:szCs w:val="22"/>
          <w:lang w:val="es-CO"/>
        </w:rPr>
        <w:tab/>
      </w:r>
      <w:r w:rsidRPr="006A2C97">
        <w:rPr>
          <w:rFonts w:asciiTheme="minorBidi" w:hAnsiTheme="minorBidi" w:cstheme="minorBidi"/>
          <w:b/>
          <w:bCs/>
          <w:sz w:val="22"/>
          <w:szCs w:val="22"/>
          <w:lang w:val="es-CO"/>
        </w:rPr>
        <w:tab/>
      </w:r>
      <w:r w:rsidR="003E465A" w:rsidRPr="003E465A">
        <w:rPr>
          <w:rFonts w:asciiTheme="minorBidi" w:hAnsiTheme="minorBidi" w:cstheme="minorBidi"/>
          <w:b/>
          <w:sz w:val="22"/>
          <w:szCs w:val="22"/>
          <w:lang w:val="es-CO"/>
        </w:rPr>
        <w:t>DISTRITO ESPECIAL DE CIENCIA, TECNOLOGÍA E INNOVACIÓN DE MEDELLÍN – SECRETARIA DE SUMINISTROS Y SERVICIOS</w:t>
      </w:r>
    </w:p>
    <w:p w14:paraId="6BE9E710" w14:textId="77777777" w:rsidR="009B69B3" w:rsidRPr="006A2C97" w:rsidRDefault="009B69B3" w:rsidP="006A2C97">
      <w:pPr>
        <w:pStyle w:val="Textopredeterminado"/>
        <w:numPr>
          <w:ilvl w:val="12"/>
          <w:numId w:val="0"/>
        </w:numPr>
        <w:tabs>
          <w:tab w:val="left" w:pos="2127"/>
        </w:tabs>
        <w:ind w:left="2832" w:hanging="2832"/>
        <w:jc w:val="both"/>
        <w:rPr>
          <w:rFonts w:asciiTheme="minorBidi" w:hAnsiTheme="minorBidi" w:cstheme="minorBidi"/>
          <w:b/>
          <w:bCs/>
          <w:sz w:val="22"/>
          <w:szCs w:val="22"/>
          <w:lang w:val="es-CO"/>
        </w:rPr>
      </w:pPr>
    </w:p>
    <w:p w14:paraId="075237C5" w14:textId="6E4CC080" w:rsidR="009B69B3" w:rsidRPr="006A2C97" w:rsidRDefault="009B69B3" w:rsidP="006A2C97">
      <w:pPr>
        <w:pStyle w:val="Textopredeterminado"/>
        <w:numPr>
          <w:ilvl w:val="12"/>
          <w:numId w:val="0"/>
        </w:numPr>
        <w:tabs>
          <w:tab w:val="left" w:pos="2127"/>
        </w:tabs>
        <w:ind w:left="2832" w:hanging="2832"/>
        <w:jc w:val="both"/>
        <w:rPr>
          <w:rFonts w:asciiTheme="minorBidi" w:eastAsia="Calibri" w:hAnsiTheme="minorBidi" w:cstheme="minorBidi"/>
          <w:sz w:val="22"/>
          <w:szCs w:val="22"/>
          <w:lang w:val="es-CO" w:eastAsia="en-US"/>
        </w:rPr>
      </w:pPr>
      <w:r w:rsidRPr="006A2C97">
        <w:rPr>
          <w:rFonts w:asciiTheme="minorBidi" w:hAnsiTheme="minorBidi" w:cstheme="minorBidi"/>
          <w:b/>
          <w:bCs/>
          <w:sz w:val="22"/>
          <w:szCs w:val="22"/>
          <w:lang w:val="es-CO"/>
        </w:rPr>
        <w:t xml:space="preserve">NIT </w:t>
      </w:r>
      <w:r w:rsidRPr="006A2C97">
        <w:rPr>
          <w:rFonts w:asciiTheme="minorBidi" w:hAnsiTheme="minorBidi" w:cstheme="minorBidi"/>
          <w:b/>
          <w:bCs/>
          <w:sz w:val="22"/>
          <w:szCs w:val="22"/>
          <w:lang w:val="es-CO"/>
        </w:rPr>
        <w:tab/>
      </w:r>
      <w:r w:rsidRPr="006A2C97">
        <w:rPr>
          <w:rFonts w:asciiTheme="minorBidi" w:hAnsiTheme="minorBidi" w:cstheme="minorBidi"/>
          <w:b/>
          <w:bCs/>
          <w:sz w:val="22"/>
          <w:szCs w:val="22"/>
          <w:lang w:val="es-CO"/>
        </w:rPr>
        <w:tab/>
      </w:r>
      <w:r w:rsidR="003E465A" w:rsidRPr="003E465A">
        <w:rPr>
          <w:rFonts w:asciiTheme="minorBidi" w:eastAsia="Calibri" w:hAnsiTheme="minorBidi" w:cstheme="minorBidi"/>
          <w:sz w:val="22"/>
          <w:szCs w:val="22"/>
          <w:lang w:val="es-CO" w:eastAsia="en-US"/>
        </w:rPr>
        <w:t>890.905.211-1</w:t>
      </w:r>
    </w:p>
    <w:p w14:paraId="783223DB" w14:textId="77777777" w:rsidR="009B69B3" w:rsidRPr="006A2C97" w:rsidRDefault="009B69B3" w:rsidP="006A2C97">
      <w:pPr>
        <w:pStyle w:val="Textopredeterminado"/>
        <w:numPr>
          <w:ilvl w:val="12"/>
          <w:numId w:val="0"/>
        </w:numPr>
        <w:tabs>
          <w:tab w:val="left" w:pos="2127"/>
        </w:tabs>
        <w:ind w:left="2832" w:hanging="2832"/>
        <w:jc w:val="both"/>
        <w:rPr>
          <w:rFonts w:asciiTheme="minorBidi" w:hAnsiTheme="minorBidi" w:cstheme="minorBidi"/>
          <w:b/>
          <w:sz w:val="22"/>
          <w:szCs w:val="22"/>
          <w:lang w:val="es-CO"/>
        </w:rPr>
      </w:pPr>
    </w:p>
    <w:p w14:paraId="45773047" w14:textId="40638150" w:rsidR="009B69B3" w:rsidRDefault="009B69B3" w:rsidP="006A2C97">
      <w:pPr>
        <w:pStyle w:val="Textopredeterminado"/>
        <w:numPr>
          <w:ilvl w:val="12"/>
          <w:numId w:val="0"/>
        </w:numPr>
        <w:tabs>
          <w:tab w:val="left" w:pos="2127"/>
        </w:tabs>
        <w:ind w:left="2832" w:hanging="2832"/>
        <w:jc w:val="both"/>
        <w:rPr>
          <w:rFonts w:asciiTheme="minorBidi" w:hAnsiTheme="minorBidi" w:cstheme="minorBidi"/>
          <w:b/>
          <w:sz w:val="22"/>
          <w:szCs w:val="22"/>
          <w:lang w:val="es-CO"/>
        </w:rPr>
      </w:pPr>
      <w:r w:rsidRPr="006A2C97">
        <w:rPr>
          <w:rFonts w:asciiTheme="minorBidi" w:hAnsiTheme="minorBidi" w:cstheme="minorBidi"/>
          <w:b/>
          <w:sz w:val="22"/>
          <w:szCs w:val="22"/>
          <w:lang w:val="es-CO"/>
        </w:rPr>
        <w:t>DELEGADO:</w:t>
      </w:r>
      <w:r w:rsidRPr="006A2C97">
        <w:rPr>
          <w:rFonts w:asciiTheme="minorBidi" w:hAnsiTheme="minorBidi" w:cstheme="minorBidi"/>
          <w:b/>
          <w:sz w:val="22"/>
          <w:szCs w:val="22"/>
          <w:lang w:val="es-CO"/>
        </w:rPr>
        <w:tab/>
      </w:r>
      <w:r w:rsidRPr="006A2C97">
        <w:rPr>
          <w:rFonts w:asciiTheme="minorBidi" w:hAnsiTheme="minorBidi" w:cstheme="minorBidi"/>
          <w:b/>
          <w:sz w:val="22"/>
          <w:szCs w:val="22"/>
          <w:lang w:val="es-CO"/>
        </w:rPr>
        <w:tab/>
      </w:r>
      <w:r w:rsidR="003E465A" w:rsidRPr="003E465A">
        <w:rPr>
          <w:rFonts w:asciiTheme="minorBidi" w:hAnsiTheme="minorBidi" w:cstheme="minorBidi"/>
          <w:b/>
          <w:sz w:val="22"/>
          <w:szCs w:val="22"/>
          <w:lang w:val="es-CO"/>
        </w:rPr>
        <w:t>ESTEBAN RAMIREZ VELEZ ( Delegado de acuerdo con Decreto 361 de 2024</w:t>
      </w:r>
    </w:p>
    <w:p w14:paraId="68505FD4" w14:textId="77777777" w:rsidR="003E465A" w:rsidRPr="006A2C97" w:rsidRDefault="003E465A" w:rsidP="006A2C97">
      <w:pPr>
        <w:pStyle w:val="Textopredeterminado"/>
        <w:numPr>
          <w:ilvl w:val="12"/>
          <w:numId w:val="0"/>
        </w:numPr>
        <w:tabs>
          <w:tab w:val="left" w:pos="2127"/>
        </w:tabs>
        <w:ind w:left="2832" w:hanging="2832"/>
        <w:jc w:val="both"/>
        <w:rPr>
          <w:rFonts w:asciiTheme="minorBidi" w:hAnsiTheme="minorBidi" w:cstheme="minorBidi"/>
          <w:b/>
          <w:sz w:val="22"/>
          <w:szCs w:val="22"/>
          <w:lang w:val="es-CO"/>
        </w:rPr>
      </w:pPr>
    </w:p>
    <w:p w14:paraId="0883EBC3" w14:textId="77777777" w:rsidR="009B69B3" w:rsidRPr="006A2C97" w:rsidRDefault="009B69B3" w:rsidP="006A2C97">
      <w:pPr>
        <w:autoSpaceDE w:val="0"/>
        <w:autoSpaceDN w:val="0"/>
        <w:adjustRightInd w:val="0"/>
        <w:ind w:left="2832" w:hanging="2832"/>
        <w:jc w:val="both"/>
        <w:rPr>
          <w:rFonts w:asciiTheme="minorBidi" w:hAnsiTheme="minorBidi" w:cstheme="minorBidi"/>
          <w:b/>
        </w:rPr>
      </w:pPr>
      <w:r w:rsidRPr="006A2C97">
        <w:rPr>
          <w:rFonts w:asciiTheme="minorBidi" w:hAnsiTheme="minorBidi" w:cstheme="minorBidi"/>
          <w:b/>
        </w:rPr>
        <w:t>CONTRATISTA:</w:t>
      </w:r>
      <w:r w:rsidRPr="006A2C97">
        <w:rPr>
          <w:rFonts w:asciiTheme="minorBidi" w:hAnsiTheme="minorBidi" w:cstheme="minorBidi"/>
          <w:b/>
        </w:rPr>
        <w:tab/>
      </w:r>
      <w:r w:rsidRPr="006A2C97">
        <w:rPr>
          <w:rFonts w:asciiTheme="minorBidi" w:hAnsiTheme="minorBidi" w:cstheme="minorBidi"/>
        </w:rPr>
        <w:t>&lt;nombre, mayúscula sostenida&gt;</w:t>
      </w:r>
    </w:p>
    <w:p w14:paraId="47F854C2" w14:textId="77777777" w:rsidR="009B69B3" w:rsidRPr="006A2C97" w:rsidRDefault="009B69B3" w:rsidP="006A2C97">
      <w:pPr>
        <w:autoSpaceDE w:val="0"/>
        <w:autoSpaceDN w:val="0"/>
        <w:adjustRightInd w:val="0"/>
        <w:ind w:left="2832" w:hanging="2829"/>
        <w:jc w:val="both"/>
        <w:rPr>
          <w:rFonts w:asciiTheme="minorBidi" w:hAnsiTheme="minorBidi" w:cstheme="minorBidi"/>
          <w:b/>
        </w:rPr>
      </w:pPr>
    </w:p>
    <w:p w14:paraId="1CD863CE" w14:textId="77777777" w:rsidR="009B69B3" w:rsidRPr="006A2C97" w:rsidRDefault="009B69B3" w:rsidP="006A2C97">
      <w:pPr>
        <w:autoSpaceDE w:val="0"/>
        <w:autoSpaceDN w:val="0"/>
        <w:adjustRightInd w:val="0"/>
        <w:jc w:val="both"/>
        <w:rPr>
          <w:rFonts w:asciiTheme="minorBidi" w:hAnsiTheme="minorBidi" w:cstheme="minorBidi"/>
        </w:rPr>
      </w:pPr>
      <w:r w:rsidRPr="006A2C97">
        <w:rPr>
          <w:rFonts w:asciiTheme="minorBidi" w:hAnsiTheme="minorBidi" w:cstheme="minorBidi"/>
          <w:b/>
        </w:rPr>
        <w:t>NIT</w:t>
      </w:r>
      <w:r w:rsidRPr="006A2C97">
        <w:rPr>
          <w:rFonts w:asciiTheme="minorBidi" w:hAnsiTheme="minorBidi" w:cstheme="minorBidi"/>
          <w:b/>
        </w:rPr>
        <w:tab/>
      </w:r>
      <w:r w:rsidRPr="006A2C97">
        <w:rPr>
          <w:rFonts w:asciiTheme="minorBidi" w:hAnsiTheme="minorBidi" w:cstheme="minorBidi"/>
          <w:b/>
        </w:rPr>
        <w:tab/>
      </w:r>
      <w:r w:rsidRPr="006A2C97">
        <w:rPr>
          <w:rFonts w:asciiTheme="minorBidi" w:hAnsiTheme="minorBidi" w:cstheme="minorBidi"/>
        </w:rPr>
        <w:tab/>
      </w:r>
      <w:r w:rsidRPr="006A2C97">
        <w:rPr>
          <w:rFonts w:asciiTheme="minorBidi" w:hAnsiTheme="minorBidi" w:cstheme="minorBidi"/>
        </w:rPr>
        <w:tab/>
        <w:t>&lt;NIT&gt;</w:t>
      </w:r>
    </w:p>
    <w:p w14:paraId="34799AB2" w14:textId="77777777" w:rsidR="009B69B3" w:rsidRPr="006A2C97" w:rsidRDefault="009B69B3" w:rsidP="006A2C97">
      <w:pPr>
        <w:autoSpaceDE w:val="0"/>
        <w:autoSpaceDN w:val="0"/>
        <w:adjustRightInd w:val="0"/>
        <w:jc w:val="both"/>
        <w:rPr>
          <w:rFonts w:asciiTheme="minorBidi" w:hAnsiTheme="minorBidi" w:cstheme="minorBidi"/>
        </w:rPr>
      </w:pPr>
    </w:p>
    <w:p w14:paraId="383075BB" w14:textId="77777777" w:rsidR="009B69B3" w:rsidRPr="006A2C97" w:rsidRDefault="009B69B3" w:rsidP="006A2C97">
      <w:pPr>
        <w:autoSpaceDE w:val="0"/>
        <w:autoSpaceDN w:val="0"/>
        <w:adjustRightInd w:val="0"/>
        <w:jc w:val="both"/>
        <w:rPr>
          <w:rFonts w:asciiTheme="minorBidi" w:hAnsiTheme="minorBidi" w:cstheme="minorBidi"/>
        </w:rPr>
      </w:pPr>
      <w:r w:rsidRPr="006A2C97">
        <w:rPr>
          <w:rFonts w:asciiTheme="minorBidi" w:hAnsiTheme="minorBidi" w:cstheme="minorBidi"/>
          <w:b/>
        </w:rPr>
        <w:t>REPRESENTANTE LEGAL</w:t>
      </w:r>
      <w:r w:rsidRPr="006A2C97">
        <w:rPr>
          <w:rFonts w:asciiTheme="minorBidi" w:hAnsiTheme="minorBidi" w:cstheme="minorBidi"/>
          <w:b/>
        </w:rPr>
        <w:tab/>
      </w:r>
      <w:r w:rsidRPr="006A2C97">
        <w:rPr>
          <w:rFonts w:asciiTheme="minorBidi" w:hAnsiTheme="minorBidi" w:cstheme="minorBidi"/>
        </w:rPr>
        <w:t>&lt;nombre, mayúscula sostenida&gt;</w:t>
      </w:r>
    </w:p>
    <w:p w14:paraId="36216352" w14:textId="77777777" w:rsidR="009B69B3" w:rsidRPr="006A2C97" w:rsidRDefault="009B69B3" w:rsidP="006A2C97">
      <w:pPr>
        <w:autoSpaceDE w:val="0"/>
        <w:autoSpaceDN w:val="0"/>
        <w:adjustRightInd w:val="0"/>
        <w:jc w:val="both"/>
        <w:rPr>
          <w:rFonts w:asciiTheme="minorBidi" w:hAnsiTheme="minorBidi" w:cstheme="minorBidi"/>
          <w:b/>
        </w:rPr>
      </w:pPr>
    </w:p>
    <w:p w14:paraId="39EC1935" w14:textId="77777777" w:rsidR="009B69B3" w:rsidRPr="006A2C97" w:rsidRDefault="009B69B3" w:rsidP="006A2C97">
      <w:pPr>
        <w:autoSpaceDE w:val="0"/>
        <w:autoSpaceDN w:val="0"/>
        <w:adjustRightInd w:val="0"/>
        <w:ind w:left="2832" w:hanging="2832"/>
        <w:jc w:val="both"/>
        <w:rPr>
          <w:rFonts w:asciiTheme="minorBidi" w:hAnsiTheme="minorBidi" w:cstheme="minorBidi"/>
          <w:b/>
        </w:rPr>
      </w:pPr>
      <w:r w:rsidRPr="006A2C97">
        <w:rPr>
          <w:rFonts w:asciiTheme="minorBidi" w:hAnsiTheme="minorBidi" w:cstheme="minorBidi"/>
          <w:b/>
        </w:rPr>
        <w:t>CC No</w:t>
      </w:r>
      <w:r w:rsidRPr="006A2C97">
        <w:rPr>
          <w:rFonts w:asciiTheme="minorBidi" w:hAnsiTheme="minorBidi" w:cstheme="minorBidi"/>
        </w:rPr>
        <w:t xml:space="preserve">. </w:t>
      </w:r>
      <w:r w:rsidRPr="006A2C97">
        <w:rPr>
          <w:rFonts w:asciiTheme="minorBidi" w:hAnsiTheme="minorBidi" w:cstheme="minorBidi"/>
        </w:rPr>
        <w:tab/>
        <w:t>&lt;número de cédula&gt;</w:t>
      </w:r>
    </w:p>
    <w:p w14:paraId="318FC69E" w14:textId="77777777" w:rsidR="009B69B3" w:rsidRPr="006A2C97" w:rsidRDefault="009B69B3" w:rsidP="006A2C97">
      <w:pPr>
        <w:tabs>
          <w:tab w:val="left" w:pos="1215"/>
        </w:tabs>
        <w:autoSpaceDE w:val="0"/>
        <w:autoSpaceDN w:val="0"/>
        <w:adjustRightInd w:val="0"/>
        <w:jc w:val="both"/>
        <w:rPr>
          <w:rFonts w:asciiTheme="minorBidi" w:hAnsiTheme="minorBidi" w:cstheme="minorBidi"/>
        </w:rPr>
      </w:pPr>
      <w:r w:rsidRPr="006A2C97">
        <w:rPr>
          <w:rFonts w:asciiTheme="minorBidi" w:hAnsiTheme="minorBidi" w:cstheme="minorBidi"/>
        </w:rPr>
        <w:tab/>
      </w:r>
    </w:p>
    <w:p w14:paraId="73C3765C" w14:textId="0AE5F3BC" w:rsidR="009B69B3" w:rsidRPr="006A2C97" w:rsidRDefault="009B69B3" w:rsidP="006A2C97">
      <w:pPr>
        <w:autoSpaceDE w:val="0"/>
        <w:autoSpaceDN w:val="0"/>
        <w:adjustRightInd w:val="0"/>
        <w:ind w:left="2832" w:hanging="2832"/>
        <w:jc w:val="both"/>
        <w:rPr>
          <w:rFonts w:asciiTheme="minorBidi" w:hAnsiTheme="minorBidi" w:cstheme="minorBidi"/>
        </w:rPr>
      </w:pPr>
      <w:r w:rsidRPr="006A2C97">
        <w:rPr>
          <w:rFonts w:asciiTheme="minorBidi" w:hAnsiTheme="minorBidi" w:cstheme="minorBidi"/>
          <w:b/>
        </w:rPr>
        <w:t>OBJETO:</w:t>
      </w:r>
      <w:r w:rsidRPr="006A2C97">
        <w:rPr>
          <w:rFonts w:asciiTheme="minorBidi" w:hAnsiTheme="minorBidi" w:cstheme="minorBidi"/>
        </w:rPr>
        <w:tab/>
      </w:r>
      <w:r w:rsidR="003E465A" w:rsidRPr="003E465A">
        <w:rPr>
          <w:rFonts w:asciiTheme="minorBidi" w:eastAsia="Calibri" w:hAnsiTheme="minorBidi" w:cstheme="minorBidi"/>
          <w:lang w:eastAsia="en-US"/>
        </w:rPr>
        <w:t>Suministrar elementos e implementos de aseo y cafetería</w:t>
      </w:r>
    </w:p>
    <w:p w14:paraId="2CA094E5" w14:textId="77777777" w:rsidR="009B69B3" w:rsidRPr="006A2C97" w:rsidRDefault="009B69B3" w:rsidP="006A2C97">
      <w:pPr>
        <w:autoSpaceDE w:val="0"/>
        <w:autoSpaceDN w:val="0"/>
        <w:adjustRightInd w:val="0"/>
        <w:ind w:left="2832" w:hanging="2832"/>
        <w:jc w:val="both"/>
        <w:rPr>
          <w:rFonts w:asciiTheme="minorBidi" w:hAnsiTheme="minorBidi" w:cstheme="minorBidi"/>
        </w:rPr>
      </w:pPr>
    </w:p>
    <w:p w14:paraId="008921F4" w14:textId="77777777" w:rsidR="003E465A" w:rsidRPr="003E465A" w:rsidRDefault="009B69B3" w:rsidP="003E465A">
      <w:pPr>
        <w:pStyle w:val="Textopredeterminado"/>
        <w:ind w:left="2832" w:hanging="2832"/>
        <w:jc w:val="both"/>
        <w:rPr>
          <w:rFonts w:asciiTheme="minorBidi" w:eastAsia="Calibri" w:hAnsiTheme="minorBidi" w:cstheme="minorBidi"/>
          <w:sz w:val="22"/>
          <w:szCs w:val="22"/>
          <w:lang w:val="es-CO" w:eastAsia="en-US"/>
        </w:rPr>
      </w:pPr>
      <w:r w:rsidRPr="006A2C97">
        <w:rPr>
          <w:rFonts w:asciiTheme="minorBidi" w:hAnsiTheme="minorBidi" w:cstheme="minorBidi"/>
          <w:b/>
          <w:sz w:val="22"/>
          <w:szCs w:val="22"/>
          <w:lang w:val="es-CO"/>
        </w:rPr>
        <w:t>VALOR TOTAL:</w:t>
      </w:r>
      <w:r w:rsidRPr="006A2C97">
        <w:rPr>
          <w:rFonts w:asciiTheme="minorBidi" w:hAnsiTheme="minorBidi" w:cstheme="minorBidi"/>
          <w:sz w:val="22"/>
          <w:szCs w:val="22"/>
          <w:lang w:val="es-CO"/>
        </w:rPr>
        <w:tab/>
      </w:r>
      <w:r w:rsidR="003E465A" w:rsidRPr="003E465A">
        <w:rPr>
          <w:rFonts w:asciiTheme="minorBidi" w:eastAsia="Calibri" w:hAnsiTheme="minorBidi" w:cstheme="minorBidi"/>
          <w:sz w:val="22"/>
          <w:szCs w:val="22"/>
          <w:lang w:val="es-CO" w:eastAsia="en-US"/>
        </w:rPr>
        <w:t>TRES MIL TRESCIENTOS SESENTA Y CINCO MILLONES</w:t>
      </w:r>
    </w:p>
    <w:p w14:paraId="277CD734" w14:textId="72180B25" w:rsidR="009B69B3" w:rsidRPr="006A2C97" w:rsidRDefault="003E465A" w:rsidP="003E465A">
      <w:pPr>
        <w:pStyle w:val="Textopredeterminado"/>
        <w:ind w:left="2832"/>
        <w:jc w:val="both"/>
        <w:rPr>
          <w:rFonts w:asciiTheme="minorBidi" w:hAnsiTheme="minorBidi" w:cstheme="minorBidi"/>
          <w:sz w:val="22"/>
          <w:szCs w:val="22"/>
          <w:lang w:val="es-CO"/>
        </w:rPr>
      </w:pPr>
      <w:r w:rsidRPr="003E465A">
        <w:rPr>
          <w:rFonts w:asciiTheme="minorBidi" w:eastAsia="Calibri" w:hAnsiTheme="minorBidi" w:cstheme="minorBidi"/>
          <w:sz w:val="22"/>
          <w:szCs w:val="22"/>
          <w:lang w:val="es-CO" w:eastAsia="en-US"/>
        </w:rPr>
        <w:t>TRESCIENTOS DIECINUEVE MIL CIENTO NOVENTA Y OCHO PESOS M/L ($3.365.319.198.00), IVA incluido</w:t>
      </w:r>
    </w:p>
    <w:p w14:paraId="7B58C0B3" w14:textId="77777777" w:rsidR="009B69B3" w:rsidRPr="006A2C97" w:rsidRDefault="009B69B3" w:rsidP="006A2C97">
      <w:pPr>
        <w:pStyle w:val="Textopredeterminado"/>
        <w:ind w:left="2832" w:hanging="2832"/>
        <w:jc w:val="both"/>
        <w:rPr>
          <w:rFonts w:asciiTheme="minorBidi" w:hAnsiTheme="minorBidi" w:cstheme="minorBidi"/>
          <w:sz w:val="22"/>
          <w:szCs w:val="22"/>
          <w:lang w:val="es-CO"/>
        </w:rPr>
      </w:pPr>
    </w:p>
    <w:p w14:paraId="16E598ED" w14:textId="4A6E281B" w:rsidR="009B69B3" w:rsidRPr="006A2C97" w:rsidRDefault="009B69B3" w:rsidP="006A2C97">
      <w:pPr>
        <w:pStyle w:val="Textopredeterminado"/>
        <w:ind w:left="2832" w:hanging="2832"/>
        <w:jc w:val="both"/>
        <w:rPr>
          <w:rFonts w:asciiTheme="minorBidi" w:hAnsiTheme="minorBidi" w:cstheme="minorBidi"/>
          <w:b/>
          <w:bCs/>
          <w:sz w:val="22"/>
          <w:szCs w:val="22"/>
          <w:lang w:val="es-CO"/>
        </w:rPr>
      </w:pPr>
      <w:r w:rsidRPr="006A2C97">
        <w:rPr>
          <w:rFonts w:asciiTheme="minorBidi" w:hAnsiTheme="minorBidi" w:cstheme="minorBidi"/>
          <w:b/>
          <w:caps/>
          <w:sz w:val="22"/>
          <w:szCs w:val="22"/>
          <w:lang w:val="es-CO"/>
        </w:rPr>
        <w:t>DURACIÓN</w:t>
      </w:r>
      <w:r w:rsidRPr="006A2C97">
        <w:rPr>
          <w:rFonts w:asciiTheme="minorBidi" w:hAnsiTheme="minorBidi" w:cstheme="minorBidi"/>
          <w:b/>
          <w:sz w:val="22"/>
          <w:szCs w:val="22"/>
          <w:lang w:val="es-CO"/>
        </w:rPr>
        <w:t>:</w:t>
      </w:r>
      <w:r w:rsidRPr="006A2C97">
        <w:rPr>
          <w:rFonts w:asciiTheme="minorBidi" w:hAnsiTheme="minorBidi" w:cstheme="minorBidi"/>
          <w:sz w:val="22"/>
          <w:szCs w:val="22"/>
          <w:lang w:val="es-CO"/>
        </w:rPr>
        <w:tab/>
      </w:r>
      <w:r w:rsidR="00F34E0C">
        <w:rPr>
          <w:rFonts w:asciiTheme="minorBidi" w:hAnsiTheme="minorBidi" w:cstheme="minorBidi"/>
          <w:sz w:val="22"/>
          <w:szCs w:val="22"/>
          <w:lang w:val="es-CO"/>
        </w:rPr>
        <w:t xml:space="preserve">OCHO (8) </w:t>
      </w:r>
      <w:r w:rsidRPr="006A2C97">
        <w:rPr>
          <w:rFonts w:asciiTheme="minorBidi" w:hAnsiTheme="minorBidi" w:cstheme="minorBidi"/>
          <w:sz w:val="22"/>
          <w:szCs w:val="22"/>
          <w:lang w:val="es-CO"/>
        </w:rPr>
        <w:t>MESES, s</w:t>
      </w:r>
      <w:r w:rsidRPr="006A2C97">
        <w:rPr>
          <w:rFonts w:asciiTheme="minorBidi" w:hAnsiTheme="minorBidi" w:cstheme="minorBidi"/>
          <w:iCs/>
          <w:sz w:val="22"/>
          <w:szCs w:val="22"/>
          <w:lang w:val="es-CO"/>
        </w:rPr>
        <w:t>in exceder la presente vigencia.</w:t>
      </w:r>
    </w:p>
    <w:p w14:paraId="0128865B" w14:textId="77777777" w:rsidR="009B69B3" w:rsidRPr="006A2C97" w:rsidRDefault="009B69B3" w:rsidP="006A2C97">
      <w:pPr>
        <w:tabs>
          <w:tab w:val="left" w:pos="7740"/>
        </w:tabs>
        <w:jc w:val="both"/>
        <w:rPr>
          <w:rFonts w:asciiTheme="minorBidi" w:hAnsiTheme="minorBidi" w:cstheme="minorBidi"/>
        </w:rPr>
      </w:pPr>
    </w:p>
    <w:p w14:paraId="0AB704C3" w14:textId="77777777" w:rsidR="009B69B3" w:rsidRPr="006A2C97" w:rsidRDefault="009B69B3" w:rsidP="006A2C97">
      <w:pPr>
        <w:autoSpaceDE w:val="0"/>
        <w:autoSpaceDN w:val="0"/>
        <w:adjustRightInd w:val="0"/>
        <w:ind w:firstLine="3"/>
        <w:jc w:val="both"/>
        <w:rPr>
          <w:rFonts w:asciiTheme="minorBidi" w:hAnsiTheme="minorBidi" w:cstheme="minorBidi"/>
        </w:rPr>
      </w:pPr>
      <w:r w:rsidRPr="006A2C97">
        <w:rPr>
          <w:rFonts w:asciiTheme="minorBidi" w:hAnsiTheme="minorBidi" w:cstheme="minorBidi"/>
        </w:rPr>
        <w:t>Se ha convenido celebrar el contrato, el cual se regirá por las siguientes cláusulas:</w:t>
      </w:r>
    </w:p>
    <w:p w14:paraId="2A3E6D0E" w14:textId="77777777" w:rsidR="009B69B3" w:rsidRPr="006A2C97" w:rsidRDefault="009B69B3" w:rsidP="006A2C97">
      <w:pPr>
        <w:autoSpaceDE w:val="0"/>
        <w:autoSpaceDN w:val="0"/>
        <w:adjustRightInd w:val="0"/>
        <w:jc w:val="both"/>
        <w:rPr>
          <w:rFonts w:asciiTheme="minorBidi" w:hAnsiTheme="minorBidi" w:cstheme="minorBidi"/>
        </w:rPr>
      </w:pPr>
    </w:p>
    <w:p w14:paraId="37EA8A9D" w14:textId="2205081F" w:rsidR="009B69B3" w:rsidRPr="006A2C97" w:rsidRDefault="009B69B3" w:rsidP="006A2C97">
      <w:pPr>
        <w:autoSpaceDE w:val="0"/>
        <w:autoSpaceDN w:val="0"/>
        <w:adjustRightInd w:val="0"/>
        <w:jc w:val="both"/>
        <w:rPr>
          <w:rFonts w:asciiTheme="minorBidi" w:hAnsiTheme="minorBidi" w:cstheme="minorBidi"/>
        </w:rPr>
      </w:pPr>
      <w:r w:rsidRPr="006A2C97">
        <w:rPr>
          <w:rFonts w:asciiTheme="minorBidi" w:hAnsiTheme="minorBidi" w:cstheme="minorBidi"/>
          <w:b/>
          <w:bCs/>
        </w:rPr>
        <w:t>PRIMERA: OBJETO.</w:t>
      </w:r>
      <w:r w:rsidRPr="006A2C97">
        <w:rPr>
          <w:rFonts w:asciiTheme="minorBidi" w:hAnsiTheme="minorBidi" w:cstheme="minorBidi"/>
        </w:rPr>
        <w:t xml:space="preserve"> </w:t>
      </w:r>
      <w:r w:rsidRPr="006A2C97">
        <w:rPr>
          <w:rFonts w:asciiTheme="minorBidi" w:hAnsiTheme="minorBidi" w:cstheme="minorBidi"/>
          <w:b/>
        </w:rPr>
        <w:t>EL CONTRATISTA</w:t>
      </w:r>
      <w:r w:rsidRPr="006A2C97">
        <w:rPr>
          <w:rFonts w:asciiTheme="minorBidi" w:hAnsiTheme="minorBidi" w:cstheme="minorBidi"/>
        </w:rPr>
        <w:t xml:space="preserve"> se obliga para con </w:t>
      </w:r>
      <w:r w:rsidRPr="006A2C97">
        <w:rPr>
          <w:rFonts w:asciiTheme="minorBidi" w:hAnsiTheme="minorBidi" w:cstheme="minorBidi"/>
          <w:b/>
        </w:rPr>
        <w:t xml:space="preserve">EL DISTRITO ESPECIAL DE CIENCIA, TECNOLOGÍA E INNOVACIÓN DE MEDELLÍN </w:t>
      </w:r>
      <w:r w:rsidRPr="006A2C97">
        <w:rPr>
          <w:rFonts w:asciiTheme="minorBidi" w:hAnsiTheme="minorBidi" w:cstheme="minorBidi"/>
        </w:rPr>
        <w:t>a</w:t>
      </w:r>
      <w:r w:rsidRPr="006A2C97">
        <w:rPr>
          <w:rFonts w:asciiTheme="minorBidi" w:hAnsiTheme="minorBidi" w:cstheme="minorBidi"/>
          <w:b/>
        </w:rPr>
        <w:t xml:space="preserve"> </w:t>
      </w:r>
      <w:r w:rsidRPr="006A2C97">
        <w:rPr>
          <w:rFonts w:asciiTheme="minorBidi" w:hAnsiTheme="minorBidi" w:cstheme="minorBidi"/>
        </w:rPr>
        <w:t xml:space="preserve">la </w:t>
      </w:r>
      <w:r w:rsidR="00F34E0C" w:rsidRPr="00F34E0C">
        <w:rPr>
          <w:rFonts w:asciiTheme="minorBidi" w:hAnsiTheme="minorBidi" w:cstheme="minorBidi"/>
        </w:rPr>
        <w:t>Suministrar elementos e implementos de aseo y cafetería</w:t>
      </w:r>
      <w:r w:rsidRPr="006A2C97">
        <w:rPr>
          <w:rFonts w:asciiTheme="minorBidi" w:hAnsiTheme="minorBidi" w:cstheme="minorBidi"/>
        </w:rPr>
        <w:t xml:space="preserve">”. Lo anterior de conformidad con los Estudios Previos, las especificaciones técnicas descritas en el </w:t>
      </w:r>
      <w:r w:rsidRPr="006A2C97">
        <w:rPr>
          <w:rFonts w:asciiTheme="minorBidi" w:hAnsiTheme="minorBidi" w:cstheme="minorBidi"/>
          <w:bCs/>
        </w:rPr>
        <w:t>estudio previo</w:t>
      </w:r>
      <w:r w:rsidRPr="006A2C97">
        <w:rPr>
          <w:rFonts w:asciiTheme="minorBidi" w:hAnsiTheme="minorBidi" w:cstheme="minorBidi"/>
          <w:b/>
          <w:bCs/>
        </w:rPr>
        <w:t xml:space="preserve"> </w:t>
      </w:r>
      <w:r w:rsidR="00F34E0C" w:rsidRPr="00F34E0C">
        <w:rPr>
          <w:rFonts w:asciiTheme="minorBidi" w:hAnsiTheme="minorBidi" w:cstheme="minorBidi"/>
        </w:rPr>
        <w:t>41296</w:t>
      </w:r>
      <w:r w:rsidRPr="006A2C97">
        <w:rPr>
          <w:rFonts w:asciiTheme="minorBidi" w:hAnsiTheme="minorBidi" w:cstheme="minorBidi"/>
        </w:rPr>
        <w:t>,</w:t>
      </w:r>
      <w:r w:rsidRPr="006A2C97">
        <w:rPr>
          <w:rFonts w:asciiTheme="minorBidi" w:hAnsiTheme="minorBidi" w:cstheme="minorBidi"/>
          <w:b/>
          <w:bCs/>
        </w:rPr>
        <w:t xml:space="preserve"> </w:t>
      </w:r>
      <w:r w:rsidRPr="006A2C97">
        <w:rPr>
          <w:rFonts w:asciiTheme="minorBidi" w:hAnsiTheme="minorBidi" w:cstheme="minorBidi"/>
        </w:rPr>
        <w:t>la propuesta y demás documentos anexos que hacen parte integral del contrato.</w:t>
      </w:r>
    </w:p>
    <w:p w14:paraId="3BD48709" w14:textId="77777777" w:rsidR="009B69B3" w:rsidRPr="006A2C97" w:rsidRDefault="009B69B3" w:rsidP="006A2C97">
      <w:pPr>
        <w:autoSpaceDE w:val="0"/>
        <w:autoSpaceDN w:val="0"/>
        <w:adjustRightInd w:val="0"/>
        <w:jc w:val="both"/>
        <w:rPr>
          <w:rFonts w:asciiTheme="minorBidi" w:hAnsiTheme="minorBidi" w:cstheme="minorBidi"/>
        </w:rPr>
      </w:pPr>
    </w:p>
    <w:p w14:paraId="634D25E8" w14:textId="77777777" w:rsidR="009B69B3" w:rsidRPr="006A2C97" w:rsidRDefault="009B69B3" w:rsidP="006A2C97">
      <w:pPr>
        <w:jc w:val="both"/>
        <w:rPr>
          <w:rFonts w:asciiTheme="minorBidi" w:hAnsiTheme="minorBidi" w:cstheme="minorBidi"/>
        </w:rPr>
      </w:pPr>
      <w:r w:rsidRPr="006A2C97">
        <w:rPr>
          <w:rFonts w:asciiTheme="minorBidi" w:eastAsia="Batang" w:hAnsiTheme="minorBidi" w:cstheme="minorBidi"/>
          <w:b/>
          <w:snapToGrid w:val="0"/>
        </w:rPr>
        <w:t xml:space="preserve">SEGUNDA: ALCANCE DEL OBJETO. </w:t>
      </w:r>
      <w:r w:rsidRPr="006A2C97">
        <w:rPr>
          <w:rFonts w:asciiTheme="minorBidi" w:eastAsia="Batang" w:hAnsiTheme="minorBidi" w:cstheme="minorBidi"/>
          <w:snapToGrid w:val="0"/>
        </w:rPr>
        <w:t>El alcance del objeto del contrato comprende</w:t>
      </w:r>
      <w:r w:rsidRPr="006A2C97">
        <w:rPr>
          <w:rFonts w:asciiTheme="minorBidi" w:hAnsiTheme="minorBidi" w:cstheme="minorBidi"/>
        </w:rPr>
        <w:t xml:space="preserve">: </w:t>
      </w:r>
    </w:p>
    <w:p w14:paraId="21B4139E" w14:textId="77777777" w:rsidR="009B69B3" w:rsidRPr="006A2C97" w:rsidRDefault="009B69B3" w:rsidP="006A2C97">
      <w:pPr>
        <w:autoSpaceDE w:val="0"/>
        <w:autoSpaceDN w:val="0"/>
        <w:adjustRightInd w:val="0"/>
        <w:jc w:val="both"/>
        <w:rPr>
          <w:rFonts w:asciiTheme="minorBidi" w:hAnsiTheme="minorBidi" w:cstheme="minorBidi"/>
        </w:rPr>
      </w:pPr>
    </w:p>
    <w:p w14:paraId="19FAA089" w14:textId="77777777" w:rsidR="00F34E0C" w:rsidRPr="00F34E0C"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t>El Distrito Especial de Ciencia Tecnología e Innovación de Medellín con su sede</w:t>
      </w:r>
    </w:p>
    <w:p w14:paraId="3EED6E81" w14:textId="77777777" w:rsidR="00F34E0C" w:rsidRPr="002E34DE"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lastRenderedPageBreak/>
        <w:t xml:space="preserve">Administrativa </w:t>
      </w:r>
      <w:r w:rsidRPr="002E34DE">
        <w:rPr>
          <w:rFonts w:asciiTheme="minorBidi" w:eastAsia="Calibri" w:hAnsiTheme="minorBidi" w:cstheme="minorBidi"/>
          <w:lang w:eastAsia="en-US"/>
        </w:rPr>
        <w:t>CAD, sus sedes externas y demás entidades adherentes en el marco del</w:t>
      </w:r>
    </w:p>
    <w:p w14:paraId="78A2BFF0" w14:textId="7701CCDA" w:rsidR="00F34E0C" w:rsidRPr="002E34DE" w:rsidRDefault="00F34E0C" w:rsidP="00F34E0C">
      <w:pPr>
        <w:autoSpaceDE w:val="0"/>
        <w:autoSpaceDN w:val="0"/>
        <w:adjustRightInd w:val="0"/>
        <w:jc w:val="both"/>
        <w:rPr>
          <w:rFonts w:asciiTheme="minorBidi" w:eastAsia="Calibri" w:hAnsiTheme="minorBidi" w:cstheme="minorBidi"/>
          <w:lang w:eastAsia="en-US"/>
        </w:rPr>
      </w:pPr>
      <w:r w:rsidRPr="002E34DE">
        <w:rPr>
          <w:rFonts w:asciiTheme="minorBidi" w:eastAsia="Calibri" w:hAnsiTheme="minorBidi" w:cstheme="minorBidi"/>
          <w:lang w:eastAsia="en-US"/>
        </w:rPr>
        <w:t>convenio interadministrativo 4600102217 de 2024, requieren contar permanentemente con el suministro de los elementos e implementos de aseo para poder mantener y brindar un espacio limpio, higienizado y adecuado tanto para sus funcionarios y contratistas como</w:t>
      </w:r>
    </w:p>
    <w:p w14:paraId="16AA5C0B" w14:textId="77777777" w:rsidR="00F34E0C" w:rsidRPr="002E34DE" w:rsidRDefault="00F34E0C" w:rsidP="00F34E0C">
      <w:pPr>
        <w:autoSpaceDE w:val="0"/>
        <w:autoSpaceDN w:val="0"/>
        <w:adjustRightInd w:val="0"/>
        <w:jc w:val="both"/>
        <w:rPr>
          <w:rFonts w:asciiTheme="minorBidi" w:eastAsia="Calibri" w:hAnsiTheme="minorBidi" w:cstheme="minorBidi"/>
          <w:lang w:eastAsia="en-US"/>
        </w:rPr>
      </w:pPr>
      <w:r w:rsidRPr="002E34DE">
        <w:rPr>
          <w:rFonts w:asciiTheme="minorBidi" w:eastAsia="Calibri" w:hAnsiTheme="minorBidi" w:cstheme="minorBidi"/>
          <w:lang w:eastAsia="en-US"/>
        </w:rPr>
        <w:t>para los visitantes y ciudadanía en general que requieren de los diferentes servicios que</w:t>
      </w:r>
    </w:p>
    <w:p w14:paraId="44FD52DB" w14:textId="3B0BDAF0" w:rsidR="00F34E0C" w:rsidRPr="002E34DE" w:rsidRDefault="00F34E0C" w:rsidP="00F34E0C">
      <w:pPr>
        <w:autoSpaceDE w:val="0"/>
        <w:autoSpaceDN w:val="0"/>
        <w:adjustRightInd w:val="0"/>
        <w:jc w:val="both"/>
        <w:rPr>
          <w:rFonts w:asciiTheme="minorBidi" w:eastAsia="Calibri" w:hAnsiTheme="minorBidi" w:cstheme="minorBidi"/>
          <w:lang w:eastAsia="en-US"/>
        </w:rPr>
      </w:pPr>
      <w:r w:rsidRPr="002E34DE">
        <w:rPr>
          <w:rFonts w:asciiTheme="minorBidi" w:eastAsia="Calibri" w:hAnsiTheme="minorBidi" w:cstheme="minorBidi"/>
          <w:lang w:eastAsia="en-US"/>
        </w:rPr>
        <w:t>ofrece el Distrito de Medellín y sus entidades descentralizada. Igualmente, se busca contribuir en el trabajo diario de la preservación y manutención de sus bienes y ayudar a</w:t>
      </w:r>
    </w:p>
    <w:p w14:paraId="06D5AAE6" w14:textId="4EF241F2" w:rsidR="00F34E0C" w:rsidRPr="002E34DE" w:rsidRDefault="00F34E0C" w:rsidP="00F34E0C">
      <w:pPr>
        <w:autoSpaceDE w:val="0"/>
        <w:autoSpaceDN w:val="0"/>
        <w:adjustRightInd w:val="0"/>
        <w:jc w:val="both"/>
        <w:rPr>
          <w:rFonts w:asciiTheme="minorBidi" w:eastAsia="Calibri" w:hAnsiTheme="minorBidi" w:cstheme="minorBidi"/>
          <w:lang w:eastAsia="en-US"/>
        </w:rPr>
      </w:pPr>
      <w:r w:rsidRPr="002E34DE">
        <w:rPr>
          <w:rFonts w:asciiTheme="minorBidi" w:eastAsia="Calibri" w:hAnsiTheme="minorBidi" w:cstheme="minorBidi"/>
          <w:lang w:eastAsia="en-US"/>
        </w:rPr>
        <w:t>garantizar el cuidado del medio ambiente exigiendo el cumplimiento de las especificaciones técnicas descritas para cada producto y que estos se encuentren correctamente con los sellos eco etiquetados.</w:t>
      </w:r>
    </w:p>
    <w:p w14:paraId="1A0E8079" w14:textId="77777777" w:rsidR="00F34E0C" w:rsidRPr="002E34DE" w:rsidRDefault="00F34E0C" w:rsidP="00F34E0C">
      <w:pPr>
        <w:autoSpaceDE w:val="0"/>
        <w:autoSpaceDN w:val="0"/>
        <w:adjustRightInd w:val="0"/>
        <w:jc w:val="both"/>
        <w:rPr>
          <w:rFonts w:asciiTheme="minorBidi" w:eastAsia="Calibri" w:hAnsiTheme="minorBidi" w:cstheme="minorBidi"/>
          <w:lang w:eastAsia="en-US"/>
        </w:rPr>
      </w:pPr>
    </w:p>
    <w:p w14:paraId="770020A7" w14:textId="59F2EB28" w:rsidR="009B69B3" w:rsidRPr="002E34DE" w:rsidRDefault="00F34E0C" w:rsidP="00F34E0C">
      <w:pPr>
        <w:autoSpaceDE w:val="0"/>
        <w:autoSpaceDN w:val="0"/>
        <w:adjustRightInd w:val="0"/>
        <w:jc w:val="both"/>
        <w:rPr>
          <w:rFonts w:asciiTheme="minorBidi" w:eastAsia="Calibri" w:hAnsiTheme="minorBidi" w:cstheme="minorBidi"/>
          <w:lang w:eastAsia="en-US"/>
        </w:rPr>
      </w:pPr>
      <w:r w:rsidRPr="002E34DE">
        <w:rPr>
          <w:rFonts w:asciiTheme="minorBidi" w:eastAsia="Calibri" w:hAnsiTheme="minorBidi" w:cstheme="minorBidi"/>
          <w:lang w:eastAsia="en-US"/>
        </w:rPr>
        <w:t>Simultáneamente también se adquieren los elementos de cafetería para mejorar la calidad y bienestar a sus empleados y brindar una óptima y cálida atención a toda la agenda de visitas y reuniones por parte del personal que reciben los despachos y la oficina del señor Alcalde</w:t>
      </w:r>
    </w:p>
    <w:p w14:paraId="3E933BC2" w14:textId="77777777" w:rsidR="00F34E0C" w:rsidRPr="002E34DE" w:rsidRDefault="00F34E0C" w:rsidP="00F34E0C">
      <w:pPr>
        <w:autoSpaceDE w:val="0"/>
        <w:autoSpaceDN w:val="0"/>
        <w:adjustRightInd w:val="0"/>
        <w:jc w:val="both"/>
        <w:rPr>
          <w:rFonts w:asciiTheme="minorBidi" w:eastAsia="Calibri" w:hAnsiTheme="minorBidi" w:cstheme="minorBidi"/>
          <w:lang w:eastAsia="en-US"/>
        </w:rPr>
      </w:pPr>
    </w:p>
    <w:p w14:paraId="093C7E5B" w14:textId="77777777" w:rsidR="00F34E0C" w:rsidRPr="002E34DE" w:rsidRDefault="00F34E0C" w:rsidP="00F34E0C">
      <w:pPr>
        <w:autoSpaceDE w:val="0"/>
        <w:autoSpaceDN w:val="0"/>
        <w:adjustRightInd w:val="0"/>
        <w:jc w:val="both"/>
        <w:rPr>
          <w:rFonts w:asciiTheme="minorBidi" w:eastAsia="Calibri" w:hAnsiTheme="minorBidi" w:cstheme="minorBidi"/>
          <w:lang w:eastAsia="en-US"/>
        </w:rPr>
      </w:pPr>
    </w:p>
    <w:p w14:paraId="5AF18B5F" w14:textId="0743FDFC" w:rsidR="009B69B3" w:rsidRPr="002E34DE" w:rsidRDefault="009B69B3" w:rsidP="006A2C97">
      <w:pPr>
        <w:autoSpaceDE w:val="0"/>
        <w:autoSpaceDN w:val="0"/>
        <w:adjustRightInd w:val="0"/>
        <w:jc w:val="both"/>
        <w:rPr>
          <w:rFonts w:asciiTheme="minorBidi" w:eastAsia="Calibri" w:hAnsiTheme="minorBidi" w:cstheme="minorBidi"/>
          <w:lang w:eastAsia="en-US"/>
        </w:rPr>
      </w:pPr>
      <w:r w:rsidRPr="002E34DE">
        <w:rPr>
          <w:rFonts w:asciiTheme="minorBidi" w:eastAsia="Calibri" w:hAnsiTheme="minorBidi" w:cstheme="minorBidi"/>
          <w:b/>
          <w:lang w:eastAsia="en-US"/>
        </w:rPr>
        <w:t>TERCERA:</w:t>
      </w:r>
      <w:r w:rsidRPr="002E34DE">
        <w:rPr>
          <w:rFonts w:asciiTheme="minorBidi" w:eastAsia="Calibri" w:hAnsiTheme="minorBidi" w:cstheme="minorBidi"/>
          <w:lang w:eastAsia="en-US"/>
        </w:rPr>
        <w:t xml:space="preserve"> </w:t>
      </w:r>
      <w:r w:rsidRPr="002E34DE">
        <w:rPr>
          <w:rFonts w:asciiTheme="minorBidi" w:eastAsia="Calibri" w:hAnsiTheme="minorBidi" w:cstheme="minorBidi"/>
          <w:b/>
        </w:rPr>
        <w:t xml:space="preserve">CONDICIONES TÉCNICAS: </w:t>
      </w:r>
      <w:r w:rsidRPr="002E34DE">
        <w:rPr>
          <w:rFonts w:asciiTheme="minorBidi" w:eastAsia="Calibri" w:hAnsiTheme="minorBidi" w:cstheme="minorBidi"/>
        </w:rPr>
        <w:t xml:space="preserve">Las especificaciones técnicas del presente proceso son las que se señalan en el Estudio Previo </w:t>
      </w:r>
      <w:r w:rsidR="00931B64" w:rsidRPr="002E34DE">
        <w:rPr>
          <w:rFonts w:asciiTheme="minorBidi" w:eastAsia="Calibri" w:hAnsiTheme="minorBidi" w:cstheme="minorBidi"/>
          <w:lang w:eastAsia="en-US"/>
        </w:rPr>
        <w:t>41296</w:t>
      </w:r>
      <w:r w:rsidRPr="002E34DE">
        <w:rPr>
          <w:rFonts w:asciiTheme="minorBidi" w:eastAsia="Calibri" w:hAnsiTheme="minorBidi" w:cstheme="minorBidi"/>
        </w:rPr>
        <w:t>, en la propuesta presentada y demás documentos anexos que hacen parte integral del presente contrato.</w:t>
      </w:r>
    </w:p>
    <w:p w14:paraId="7F7C9A25" w14:textId="77777777" w:rsidR="009B69B3" w:rsidRPr="002E34DE" w:rsidRDefault="009B69B3" w:rsidP="006A2C97">
      <w:pPr>
        <w:autoSpaceDE w:val="0"/>
        <w:autoSpaceDN w:val="0"/>
        <w:adjustRightInd w:val="0"/>
        <w:jc w:val="both"/>
        <w:rPr>
          <w:rFonts w:asciiTheme="minorBidi" w:eastAsia="Calibri" w:hAnsiTheme="minorBidi" w:cstheme="minorBidi"/>
          <w:lang w:eastAsia="en-US"/>
        </w:rPr>
      </w:pPr>
    </w:p>
    <w:p w14:paraId="2AA9BBB1" w14:textId="75514C23" w:rsidR="009B69B3" w:rsidRPr="002E34DE" w:rsidRDefault="009B69B3" w:rsidP="00931B64">
      <w:pPr>
        <w:autoSpaceDE w:val="0"/>
        <w:autoSpaceDN w:val="0"/>
        <w:adjustRightInd w:val="0"/>
        <w:jc w:val="both"/>
        <w:rPr>
          <w:rFonts w:asciiTheme="minorBidi" w:eastAsia="Calibri" w:hAnsiTheme="minorBidi" w:cstheme="minorBidi"/>
          <w:lang w:eastAsia="en-US"/>
        </w:rPr>
      </w:pPr>
      <w:r w:rsidRPr="002E34DE">
        <w:rPr>
          <w:rFonts w:asciiTheme="minorBidi" w:hAnsiTheme="minorBidi" w:cstheme="minorBidi"/>
          <w:b/>
        </w:rPr>
        <w:t xml:space="preserve">CUARTA: VALOR. </w:t>
      </w:r>
      <w:r w:rsidRPr="002E34DE">
        <w:rPr>
          <w:rFonts w:asciiTheme="minorBidi" w:hAnsiTheme="minorBidi" w:cstheme="minorBidi"/>
        </w:rPr>
        <w:t xml:space="preserve">El valor del contrato asciende a la suma </w:t>
      </w:r>
      <w:r w:rsidRPr="002E34DE">
        <w:rPr>
          <w:rFonts w:asciiTheme="minorBidi" w:hAnsiTheme="minorBidi" w:cstheme="minorBidi"/>
          <w:lang w:eastAsia="en-US"/>
        </w:rPr>
        <w:t xml:space="preserve">de </w:t>
      </w:r>
      <w:r w:rsidR="00931B64" w:rsidRPr="002E34DE">
        <w:rPr>
          <w:rFonts w:asciiTheme="minorBidi" w:eastAsia="Calibri" w:hAnsiTheme="minorBidi" w:cstheme="minorBidi"/>
          <w:lang w:eastAsia="en-US"/>
        </w:rPr>
        <w:t>TRES MIL TRESCIENTOS SESENTA Y CINCO MILLONES TRESCIENTOS DIECINUEVE MIL CIENTO NOVENTA Y OCHO PESOS M/L ($ 3.365.319.198.00), IVA incluido.</w:t>
      </w:r>
    </w:p>
    <w:p w14:paraId="7C375837" w14:textId="77777777" w:rsidR="00931B64" w:rsidRPr="002E34DE" w:rsidRDefault="00931B64" w:rsidP="00931B64">
      <w:pPr>
        <w:autoSpaceDE w:val="0"/>
        <w:autoSpaceDN w:val="0"/>
        <w:adjustRightInd w:val="0"/>
        <w:jc w:val="both"/>
        <w:rPr>
          <w:rFonts w:asciiTheme="minorBidi" w:hAnsiTheme="minorBidi" w:cstheme="minorBidi"/>
        </w:rPr>
      </w:pPr>
    </w:p>
    <w:p w14:paraId="4C924313" w14:textId="0E288426" w:rsidR="009B69B3" w:rsidRPr="002E34DE" w:rsidRDefault="009B69B3" w:rsidP="0003179E">
      <w:pPr>
        <w:autoSpaceDE w:val="0"/>
        <w:autoSpaceDN w:val="0"/>
        <w:adjustRightInd w:val="0"/>
        <w:jc w:val="both"/>
        <w:rPr>
          <w:rFonts w:asciiTheme="minorBidi" w:eastAsia="Batang" w:hAnsiTheme="minorBidi" w:cstheme="minorBidi"/>
          <w:snapToGrid w:val="0"/>
        </w:rPr>
      </w:pPr>
      <w:r w:rsidRPr="002E34DE">
        <w:rPr>
          <w:rFonts w:asciiTheme="minorBidi" w:hAnsiTheme="minorBidi" w:cstheme="minorBidi"/>
          <w:b/>
          <w:bCs/>
        </w:rPr>
        <w:t>QUINTA: FORMA DE PAGO.</w:t>
      </w:r>
      <w:r w:rsidRPr="002E34DE">
        <w:rPr>
          <w:rFonts w:asciiTheme="minorBidi" w:hAnsiTheme="minorBidi" w:cstheme="minorBidi"/>
        </w:rPr>
        <w:t xml:space="preserve"> </w:t>
      </w:r>
      <w:r w:rsidRPr="002E34DE">
        <w:rPr>
          <w:rFonts w:asciiTheme="minorBidi" w:eastAsia="Batang" w:hAnsiTheme="minorBidi" w:cstheme="minorBidi"/>
          <w:b/>
          <w:bCs/>
          <w:snapToGrid w:val="0"/>
        </w:rPr>
        <w:t>El</w:t>
      </w:r>
      <w:r w:rsidRPr="002E34DE">
        <w:rPr>
          <w:rFonts w:asciiTheme="minorBidi" w:eastAsia="Batang" w:hAnsiTheme="minorBidi" w:cstheme="minorBidi"/>
          <w:snapToGrid w:val="0"/>
        </w:rPr>
        <w:t xml:space="preserve"> </w:t>
      </w:r>
      <w:r w:rsidRPr="002E34DE">
        <w:rPr>
          <w:rFonts w:asciiTheme="minorBidi" w:eastAsia="Batang" w:hAnsiTheme="minorBidi" w:cstheme="minorBidi"/>
          <w:b/>
          <w:bCs/>
          <w:snapToGrid w:val="0"/>
        </w:rPr>
        <w:t>DISTRITO ESPECIAL DE CIENCIA, TECNOLOGÍA E INNOVACIÓN DE MEDELLÍN</w:t>
      </w:r>
      <w:r w:rsidRPr="002E34DE">
        <w:rPr>
          <w:rFonts w:asciiTheme="minorBidi" w:eastAsia="Batang" w:hAnsiTheme="minorBidi" w:cstheme="minorBidi"/>
          <w:snapToGrid w:val="0"/>
        </w:rPr>
        <w:t xml:space="preserve"> pagará </w:t>
      </w:r>
      <w:r w:rsidR="0003179E" w:rsidRPr="002E34DE">
        <w:rPr>
          <w:rFonts w:asciiTheme="minorBidi" w:hAnsiTheme="minorBidi" w:cstheme="minorBidi"/>
          <w:bCs/>
          <w:lang w:eastAsia="en-US"/>
        </w:rPr>
        <w:t>el valor del contrato, mediante pagos periódicos cada mes, de acuerdo a las cantidades efectivas entregadas, luego de haber recibido a satisfacción la mercancía por parte del supervisor del contrato, por lo anterior el contratista deberá radicar de manera electrónica la factura, para poder hacer efectivo el pago y que quede legalmente registrado ante la DIAN</w:t>
      </w:r>
      <w:r w:rsidRPr="002E34DE">
        <w:rPr>
          <w:rFonts w:asciiTheme="minorBidi" w:eastAsia="Batang" w:hAnsiTheme="minorBidi" w:cstheme="minorBidi"/>
          <w:snapToGrid w:val="0"/>
        </w:rPr>
        <w:t xml:space="preserve"> </w:t>
      </w:r>
      <w:r w:rsidR="0003179E" w:rsidRPr="002E34DE">
        <w:rPr>
          <w:rFonts w:asciiTheme="minorBidi" w:eastAsia="Batang" w:hAnsiTheme="minorBidi" w:cstheme="minorBidi"/>
          <w:snapToGrid w:val="0"/>
        </w:rPr>
        <w:t xml:space="preserve"> y de acuerdo </w:t>
      </w:r>
      <w:r w:rsidRPr="002E34DE">
        <w:rPr>
          <w:rFonts w:asciiTheme="minorBidi" w:eastAsia="Batang" w:hAnsiTheme="minorBidi" w:cstheme="minorBidi"/>
          <w:snapToGrid w:val="0"/>
        </w:rPr>
        <w:t xml:space="preserve">con el Plan anual de Caja PAC, </w:t>
      </w:r>
      <w:r w:rsidRPr="002E34DE">
        <w:rPr>
          <w:rFonts w:asciiTheme="minorBidi" w:hAnsiTheme="minorBidi" w:cstheme="minorBidi"/>
        </w:rPr>
        <w:t xml:space="preserve">previa presentación de la cuenta de cobro y/o factura debidamente legalizada y certificación de recibo a satisfacción por parte del supervisor del </w:t>
      </w:r>
      <w:r w:rsidR="00BA0A48" w:rsidRPr="002E34DE">
        <w:rPr>
          <w:rFonts w:asciiTheme="minorBidi" w:hAnsiTheme="minorBidi" w:cstheme="minorBidi"/>
        </w:rPr>
        <w:t>contrato</w:t>
      </w:r>
      <w:r w:rsidRPr="002E34DE">
        <w:rPr>
          <w:rFonts w:asciiTheme="minorBidi" w:eastAsia="Batang" w:hAnsiTheme="minorBidi" w:cstheme="minorBidi"/>
          <w:snapToGrid w:val="0"/>
        </w:rPr>
        <w:t xml:space="preserve"> designado por la </w:t>
      </w:r>
      <w:r w:rsidR="0003179E" w:rsidRPr="002E34DE">
        <w:rPr>
          <w:rFonts w:asciiTheme="minorBidi" w:eastAsia="Batang" w:hAnsiTheme="minorBidi" w:cstheme="minorBidi"/>
          <w:snapToGrid w:val="0"/>
        </w:rPr>
        <w:t xml:space="preserve">Secretaria de Suministros y Servicios </w:t>
      </w:r>
      <w:r w:rsidRPr="002E34DE">
        <w:rPr>
          <w:rFonts w:asciiTheme="minorBidi" w:eastAsia="Batang" w:hAnsiTheme="minorBidi" w:cstheme="minorBidi"/>
          <w:snapToGrid w:val="0"/>
        </w:rPr>
        <w:t>.</w:t>
      </w:r>
    </w:p>
    <w:p w14:paraId="22241E93" w14:textId="77777777" w:rsidR="009B69B3" w:rsidRPr="002E34DE" w:rsidRDefault="009B69B3" w:rsidP="006A2C97">
      <w:pPr>
        <w:ind w:right="-1"/>
        <w:jc w:val="both"/>
        <w:rPr>
          <w:rFonts w:asciiTheme="minorBidi" w:eastAsia="Batang" w:hAnsiTheme="minorBidi" w:cstheme="minorBidi"/>
          <w:snapToGrid w:val="0"/>
        </w:rPr>
      </w:pPr>
    </w:p>
    <w:p w14:paraId="5EB5ABBE" w14:textId="77777777" w:rsidR="009B69B3" w:rsidRPr="002E34DE" w:rsidRDefault="009B69B3" w:rsidP="006A2C97">
      <w:pPr>
        <w:ind w:right="-1"/>
        <w:jc w:val="both"/>
        <w:rPr>
          <w:rFonts w:asciiTheme="minorBidi" w:eastAsia="Batang" w:hAnsiTheme="minorBidi" w:cstheme="minorBidi"/>
          <w:snapToGrid w:val="0"/>
        </w:rPr>
      </w:pPr>
      <w:r w:rsidRPr="002E34DE">
        <w:rPr>
          <w:rFonts w:asciiTheme="minorBidi" w:eastAsia="Batang" w:hAnsiTheme="minorBidi" w:cstheme="minorBidi"/>
          <w:snapToGrid w:val="0"/>
        </w:rPr>
        <w:t xml:space="preserve">Como requisito previo para la autorización de cada acta de pago, el contratista deberá acreditar que se encuentra al día en el pago de aportes relativos al Sistema de Seguridad Social Integral, así como parafiscales (SENA, ICBF, Cajas de Compensación Familiar), </w:t>
      </w:r>
      <w:r w:rsidRPr="002E34DE">
        <w:rPr>
          <w:rFonts w:asciiTheme="minorBidi" w:eastAsia="Batang" w:hAnsiTheme="minorBidi" w:cstheme="minorBidi"/>
          <w:snapToGrid w:val="0"/>
        </w:rPr>
        <w:lastRenderedPageBreak/>
        <w:t>cuando corresponda. También deberá acreditar que se encuentra al día en el pago de salarios y prestaciones sociales con todos los trabajadores empleados en la ejecución del contrato obedeciendo a la propuesta. Todo lo anterior deberá ser certificado por la supervisión.</w:t>
      </w:r>
    </w:p>
    <w:p w14:paraId="7A8A76A8" w14:textId="77777777" w:rsidR="009B69B3" w:rsidRPr="002E34DE" w:rsidRDefault="009B69B3" w:rsidP="006A2C97">
      <w:pPr>
        <w:ind w:right="-1"/>
        <w:jc w:val="both"/>
        <w:rPr>
          <w:rFonts w:asciiTheme="minorBidi" w:eastAsia="Batang" w:hAnsiTheme="minorBidi" w:cstheme="minorBidi"/>
          <w:snapToGrid w:val="0"/>
        </w:rPr>
      </w:pPr>
    </w:p>
    <w:p w14:paraId="6C16E9A2" w14:textId="77777777" w:rsidR="009B69B3" w:rsidRPr="002E34DE" w:rsidRDefault="009B69B3" w:rsidP="006A2C97">
      <w:pPr>
        <w:autoSpaceDE w:val="0"/>
        <w:autoSpaceDN w:val="0"/>
        <w:adjustRightInd w:val="0"/>
        <w:ind w:right="4"/>
        <w:jc w:val="both"/>
        <w:rPr>
          <w:rFonts w:asciiTheme="minorBidi" w:hAnsiTheme="minorBidi" w:cstheme="minorBidi"/>
          <w:bCs/>
        </w:rPr>
      </w:pPr>
      <w:r w:rsidRPr="002E34DE">
        <w:rPr>
          <w:rFonts w:asciiTheme="minorBidi" w:hAnsiTheme="minorBidi" w:cstheme="minorBidi"/>
          <w:b/>
        </w:rPr>
        <w:t xml:space="preserve">PARÁGRAFO PRIMERO: </w:t>
      </w:r>
      <w:r w:rsidRPr="002E34DE">
        <w:rPr>
          <w:rFonts w:asciiTheme="minorBidi" w:hAnsiTheme="minorBidi" w:cstheme="minorBidi"/>
          <w:bCs/>
        </w:rPr>
        <w:t>Los pagos se realizarán a través de transferencia electrónica a la cuenta bancaria reportada por el contratista en su inscripción como proveedor una vez se suscriba el contrato, previa presentación de las facturas o documentos equivalentes debidamente legalizados con todos los soportes que aseguren que los bienes o servicios fueron recibidos a entera satisfacción por parte del supervisor.</w:t>
      </w:r>
    </w:p>
    <w:p w14:paraId="460DDA85" w14:textId="77777777" w:rsidR="009B69B3" w:rsidRPr="002E34DE" w:rsidRDefault="009B69B3" w:rsidP="006A2C97">
      <w:pPr>
        <w:autoSpaceDE w:val="0"/>
        <w:autoSpaceDN w:val="0"/>
        <w:adjustRightInd w:val="0"/>
        <w:ind w:left="567" w:right="4"/>
        <w:jc w:val="both"/>
        <w:rPr>
          <w:rFonts w:asciiTheme="minorBidi" w:hAnsiTheme="minorBidi" w:cstheme="minorBidi"/>
        </w:rPr>
      </w:pPr>
    </w:p>
    <w:p w14:paraId="1C850519" w14:textId="355D16FA" w:rsidR="009B69B3" w:rsidRPr="002E34DE" w:rsidRDefault="009B69B3" w:rsidP="006A2C97">
      <w:pPr>
        <w:autoSpaceDE w:val="0"/>
        <w:autoSpaceDN w:val="0"/>
        <w:adjustRightInd w:val="0"/>
        <w:ind w:right="4"/>
        <w:jc w:val="both"/>
        <w:rPr>
          <w:rFonts w:asciiTheme="minorBidi" w:hAnsiTheme="minorBidi" w:cstheme="minorBidi"/>
        </w:rPr>
      </w:pPr>
      <w:r w:rsidRPr="002E34DE">
        <w:rPr>
          <w:rFonts w:asciiTheme="minorBidi" w:hAnsiTheme="minorBidi" w:cstheme="minorBidi"/>
        </w:rPr>
        <w:t xml:space="preserve">La cuenta bancaria que se registra en el contrato electrónico es informativa y es reportada en la plataforma de manera opcional, por lo tanto, los pagos se realizarán únicamente a la cuenta bancaria reportada por el contratista en su inscripción como proveedor en el </w:t>
      </w:r>
      <w:r w:rsidR="00D31E7D" w:rsidRPr="002E34DE">
        <w:rPr>
          <w:rFonts w:ascii="Arial" w:hAnsi="Arial" w:cs="Arial"/>
          <w:b/>
          <w:bCs/>
        </w:rPr>
        <w:t>DISTRITO ESPECIAL DE CIENCIA, TECNOLOGÍA E INNOVACIÓN DE MEDELLÍN</w:t>
      </w:r>
      <w:r w:rsidRPr="002E34DE">
        <w:rPr>
          <w:rFonts w:asciiTheme="minorBidi" w:hAnsiTheme="minorBidi" w:cstheme="minorBidi"/>
        </w:rPr>
        <w:t xml:space="preserve">. </w:t>
      </w:r>
    </w:p>
    <w:p w14:paraId="36214F53" w14:textId="77777777" w:rsidR="009B69B3" w:rsidRPr="002E34DE" w:rsidRDefault="009B69B3" w:rsidP="006A2C97">
      <w:pPr>
        <w:pStyle w:val="C1"/>
        <w:spacing w:before="0" w:after="0"/>
        <w:ind w:left="567" w:right="4"/>
        <w:rPr>
          <w:rFonts w:asciiTheme="minorBidi" w:hAnsiTheme="minorBidi" w:cstheme="minorBidi"/>
          <w:b/>
          <w:bCs/>
          <w:szCs w:val="22"/>
          <w:lang w:val="es-CO"/>
        </w:rPr>
      </w:pPr>
    </w:p>
    <w:p w14:paraId="529FE518" w14:textId="33CAA373" w:rsidR="00FA0972" w:rsidRPr="002E34DE" w:rsidRDefault="009B69B3" w:rsidP="006A2C97">
      <w:pPr>
        <w:pStyle w:val="C1"/>
        <w:spacing w:before="0" w:after="0"/>
        <w:ind w:right="4"/>
        <w:rPr>
          <w:rFonts w:asciiTheme="minorBidi" w:hAnsiTheme="minorBidi" w:cstheme="minorBidi"/>
          <w:bCs/>
          <w:szCs w:val="22"/>
          <w:lang w:val="es-CO"/>
        </w:rPr>
      </w:pPr>
      <w:r w:rsidRPr="002E34DE">
        <w:rPr>
          <w:rFonts w:asciiTheme="minorBidi" w:hAnsiTheme="minorBidi" w:cstheme="minorBidi"/>
          <w:b/>
          <w:bCs/>
          <w:szCs w:val="22"/>
          <w:lang w:val="es-CO"/>
        </w:rPr>
        <w:t xml:space="preserve">PARÁGRAFO SEGUNDO: </w:t>
      </w:r>
      <w:r w:rsidRPr="002E34DE">
        <w:rPr>
          <w:rFonts w:asciiTheme="minorBidi" w:hAnsiTheme="minorBidi" w:cstheme="minorBidi"/>
          <w:bCs/>
          <w:szCs w:val="22"/>
          <w:lang w:val="es-CO"/>
        </w:rPr>
        <w:t xml:space="preserve">En el evento que el contratista requiera modificar la cuenta bancaria registrada para los pagos, deberá presentar solicitud escrita al supervisor y/o interventor del contrato acompañada de la certificación bancaria con fecha de expedición no mayor a 30 días calendario, dicha información deberá ser verificada y avalada por el supervisor y/o interventor del contrato remitiéndola al correo </w:t>
      </w:r>
      <w:hyperlink r:id="rId8" w:history="1">
        <w:r w:rsidR="00FA0972" w:rsidRPr="002E34DE">
          <w:rPr>
            <w:rStyle w:val="Hipervnculo"/>
            <w:rFonts w:asciiTheme="minorBidi" w:hAnsiTheme="minorBidi" w:cstheme="minorBidi"/>
            <w:bCs/>
            <w:szCs w:val="22"/>
            <w:lang w:val="es-CO"/>
          </w:rPr>
          <w:t>gestion.proveedores@medellin.gov.co</w:t>
        </w:r>
      </w:hyperlink>
      <w:r w:rsidR="00FA0972" w:rsidRPr="002E34DE">
        <w:rPr>
          <w:rFonts w:asciiTheme="minorBidi" w:hAnsiTheme="minorBidi" w:cstheme="minorBidi"/>
          <w:bCs/>
          <w:szCs w:val="22"/>
          <w:lang w:val="es-CO"/>
        </w:rPr>
        <w:t>.</w:t>
      </w:r>
    </w:p>
    <w:p w14:paraId="36ECE251" w14:textId="48BE967C" w:rsidR="009B69B3" w:rsidRPr="002E34DE" w:rsidRDefault="009B69B3" w:rsidP="006A2C97">
      <w:pPr>
        <w:pStyle w:val="C1"/>
        <w:spacing w:before="0" w:after="0"/>
        <w:ind w:right="4"/>
        <w:rPr>
          <w:rFonts w:asciiTheme="minorBidi" w:hAnsiTheme="minorBidi" w:cstheme="minorBidi"/>
          <w:bCs/>
          <w:szCs w:val="22"/>
          <w:lang w:val="es-CO"/>
        </w:rPr>
      </w:pPr>
      <w:r w:rsidRPr="002E34DE">
        <w:rPr>
          <w:rFonts w:asciiTheme="minorBidi" w:hAnsiTheme="minorBidi" w:cstheme="minorBidi"/>
          <w:bCs/>
          <w:szCs w:val="22"/>
          <w:lang w:val="es-CO"/>
        </w:rPr>
        <w:t xml:space="preserve"> </w:t>
      </w:r>
    </w:p>
    <w:p w14:paraId="4A45753A" w14:textId="77777777" w:rsidR="009B69B3" w:rsidRPr="002E34DE" w:rsidRDefault="009B69B3" w:rsidP="006A2C97">
      <w:pPr>
        <w:pStyle w:val="Default"/>
        <w:jc w:val="both"/>
        <w:rPr>
          <w:rFonts w:asciiTheme="minorBidi" w:hAnsiTheme="minorBidi" w:cstheme="minorBidi"/>
          <w:color w:val="auto"/>
          <w:sz w:val="22"/>
          <w:szCs w:val="22"/>
        </w:rPr>
      </w:pPr>
      <w:r w:rsidRPr="002E34DE">
        <w:rPr>
          <w:rFonts w:asciiTheme="minorBidi" w:hAnsiTheme="minorBidi" w:cstheme="minorBidi"/>
          <w:b/>
          <w:color w:val="auto"/>
          <w:sz w:val="22"/>
          <w:szCs w:val="22"/>
        </w:rPr>
        <w:t>PARÁGRAFO TERCERO:</w:t>
      </w:r>
      <w:r w:rsidRPr="002E34DE">
        <w:rPr>
          <w:rFonts w:asciiTheme="minorBidi" w:hAnsiTheme="minorBidi" w:cstheme="minorBidi"/>
          <w:color w:val="auto"/>
          <w:sz w:val="22"/>
          <w:szCs w:val="22"/>
        </w:rPr>
        <w:t xml:space="preserve"> La transferencia electrónica o consignación para la cancelación de cuentas, la hará </w:t>
      </w:r>
      <w:r w:rsidRPr="002E34DE">
        <w:rPr>
          <w:rFonts w:asciiTheme="minorBidi" w:hAnsiTheme="minorBidi" w:cstheme="minorBidi"/>
          <w:b/>
          <w:color w:val="auto"/>
          <w:sz w:val="22"/>
          <w:szCs w:val="22"/>
        </w:rPr>
        <w:t>EL DISTRITO ESPECIAL DE CIENCIA, TECNOLOGÍA E INNOVACIÓN DE MEDELLÍN</w:t>
      </w:r>
      <w:r w:rsidRPr="002E34DE">
        <w:rPr>
          <w:rFonts w:asciiTheme="minorBidi" w:hAnsiTheme="minorBidi" w:cstheme="minorBidi"/>
          <w:color w:val="auto"/>
          <w:sz w:val="22"/>
          <w:szCs w:val="22"/>
        </w:rPr>
        <w:t xml:space="preserve"> sujeto a la disponibilidad de recursos que presente la Subsecretaría de Tesorería y respetando el derecho de turno consignado en el artículo 19 de la Ley 1150 de 2007.</w:t>
      </w:r>
    </w:p>
    <w:p w14:paraId="65AF1460" w14:textId="77777777" w:rsidR="009B69B3" w:rsidRPr="002E34DE" w:rsidRDefault="009B69B3" w:rsidP="006A2C97">
      <w:pPr>
        <w:pStyle w:val="Textopredeterminado"/>
        <w:jc w:val="both"/>
        <w:rPr>
          <w:rFonts w:asciiTheme="minorBidi" w:hAnsiTheme="minorBidi" w:cstheme="minorBidi"/>
          <w:sz w:val="22"/>
          <w:szCs w:val="22"/>
          <w:lang w:val="es-CO"/>
        </w:rPr>
      </w:pPr>
    </w:p>
    <w:p w14:paraId="08AD8CB5" w14:textId="77777777" w:rsidR="009B69B3" w:rsidRPr="002E34DE" w:rsidRDefault="009B69B3" w:rsidP="006A2C97">
      <w:pPr>
        <w:pStyle w:val="C1"/>
        <w:spacing w:before="0" w:after="0"/>
        <w:rPr>
          <w:rFonts w:asciiTheme="minorBidi" w:hAnsiTheme="minorBidi" w:cstheme="minorBidi"/>
          <w:szCs w:val="22"/>
          <w:lang w:val="es-CO"/>
        </w:rPr>
      </w:pPr>
      <w:r w:rsidRPr="002E34DE">
        <w:rPr>
          <w:rFonts w:asciiTheme="minorBidi" w:hAnsiTheme="minorBidi" w:cstheme="minorBidi"/>
          <w:b/>
          <w:szCs w:val="22"/>
          <w:lang w:val="es-CO"/>
        </w:rPr>
        <w:t xml:space="preserve">PARÁGRAFO CUARTO: </w:t>
      </w:r>
      <w:r w:rsidRPr="002E34DE">
        <w:rPr>
          <w:rFonts w:asciiTheme="minorBidi" w:hAnsiTheme="minorBidi" w:cstheme="minorBidi"/>
          <w:szCs w:val="22"/>
          <w:lang w:val="es-CO"/>
        </w:rPr>
        <w:t>Para el pago deberá aportar:</w:t>
      </w:r>
    </w:p>
    <w:p w14:paraId="04FBA977"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p>
    <w:p w14:paraId="45A0E610"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r w:rsidRPr="002E34DE">
        <w:rPr>
          <w:rFonts w:asciiTheme="minorBidi" w:hAnsiTheme="minorBidi" w:cstheme="minorBidi"/>
        </w:rPr>
        <w:t>a) El recibo a satisfacción, por parte del supervisor, de los servicios prestados.</w:t>
      </w:r>
    </w:p>
    <w:p w14:paraId="48A6D79E"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p>
    <w:p w14:paraId="43AAA024"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r w:rsidRPr="002E34DE">
        <w:rPr>
          <w:rFonts w:asciiTheme="minorBidi" w:hAnsiTheme="minorBidi" w:cstheme="minorBidi"/>
        </w:rPr>
        <w:t>b) Deberán entregar un informe que soporte el cumplimiento de las obligaciones requeridas de conformidad con las especificaciones técnicas de la oferta y la propuesta presentada.</w:t>
      </w:r>
    </w:p>
    <w:p w14:paraId="03CE5375"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p>
    <w:p w14:paraId="1D6462D5"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r w:rsidRPr="002E34DE">
        <w:rPr>
          <w:rFonts w:asciiTheme="minorBidi" w:hAnsiTheme="minorBidi" w:cstheme="minorBidi"/>
        </w:rPr>
        <w:lastRenderedPageBreak/>
        <w:t>c) Constancia de encontrarse al día en el pago de seguridad social y parafiscal en caso de que aplique este último.</w:t>
      </w:r>
    </w:p>
    <w:p w14:paraId="2F30491E"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p>
    <w:p w14:paraId="6A71BF2A"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r w:rsidRPr="002E34DE">
        <w:rPr>
          <w:rFonts w:asciiTheme="minorBidi" w:hAnsiTheme="minorBidi" w:cstheme="minorBidi"/>
        </w:rPr>
        <w:t>d) Factura con todos los soportes de ley.</w:t>
      </w:r>
    </w:p>
    <w:p w14:paraId="28BFA219" w14:textId="77777777" w:rsidR="009B69B3" w:rsidRPr="002E34DE" w:rsidRDefault="009B69B3" w:rsidP="006A2C97">
      <w:pPr>
        <w:tabs>
          <w:tab w:val="left" w:pos="0"/>
        </w:tabs>
        <w:overflowPunct w:val="0"/>
        <w:autoSpaceDE w:val="0"/>
        <w:autoSpaceDN w:val="0"/>
        <w:adjustRightInd w:val="0"/>
        <w:jc w:val="both"/>
        <w:rPr>
          <w:rFonts w:asciiTheme="minorBidi" w:hAnsiTheme="minorBidi" w:cstheme="minorBidi"/>
        </w:rPr>
      </w:pPr>
    </w:p>
    <w:p w14:paraId="5ABA6BE0" w14:textId="0F92901A" w:rsidR="009B69B3" w:rsidRPr="006A2C97" w:rsidRDefault="009B69B3" w:rsidP="006A2C97">
      <w:pPr>
        <w:pStyle w:val="Textopredeterminado"/>
        <w:jc w:val="both"/>
        <w:rPr>
          <w:rFonts w:asciiTheme="minorBidi" w:eastAsia="Calibri" w:hAnsiTheme="minorBidi" w:cstheme="minorBidi"/>
          <w:sz w:val="22"/>
          <w:szCs w:val="22"/>
          <w:lang w:val="es-CO" w:eastAsia="en-US"/>
        </w:rPr>
      </w:pPr>
      <w:r w:rsidRPr="002E34DE">
        <w:rPr>
          <w:rFonts w:asciiTheme="minorBidi" w:hAnsiTheme="minorBidi" w:cstheme="minorBidi"/>
          <w:b/>
          <w:bCs/>
          <w:sz w:val="22"/>
          <w:szCs w:val="22"/>
          <w:lang w:val="es-CO"/>
        </w:rPr>
        <w:t>SEXTA:</w:t>
      </w:r>
      <w:r w:rsidRPr="002E34DE">
        <w:rPr>
          <w:rFonts w:asciiTheme="minorBidi" w:hAnsiTheme="minorBidi" w:cstheme="minorBidi"/>
          <w:sz w:val="22"/>
          <w:szCs w:val="22"/>
          <w:lang w:val="es-CO"/>
        </w:rPr>
        <w:t xml:space="preserve"> </w:t>
      </w:r>
      <w:r w:rsidRPr="002E34DE">
        <w:rPr>
          <w:rFonts w:asciiTheme="minorBidi" w:hAnsiTheme="minorBidi" w:cstheme="minorBidi"/>
          <w:b/>
          <w:bCs/>
          <w:sz w:val="22"/>
          <w:szCs w:val="22"/>
          <w:lang w:val="es-CO"/>
        </w:rPr>
        <w:t>DURACIÓN DEL CONTRATO.</w:t>
      </w:r>
      <w:r w:rsidRPr="002E34DE">
        <w:rPr>
          <w:rFonts w:asciiTheme="minorBidi" w:hAnsiTheme="minorBidi" w:cstheme="minorBidi"/>
          <w:sz w:val="22"/>
          <w:szCs w:val="22"/>
          <w:lang w:val="es-CO"/>
        </w:rPr>
        <w:t xml:space="preserve"> El contrato tendrá una duración de </w:t>
      </w:r>
      <w:r w:rsidR="00E34660" w:rsidRPr="002E34DE">
        <w:rPr>
          <w:rFonts w:asciiTheme="minorBidi" w:hAnsiTheme="minorBidi" w:cstheme="minorBidi"/>
          <w:sz w:val="22"/>
          <w:szCs w:val="22"/>
          <w:lang w:val="es-CO"/>
        </w:rPr>
        <w:t xml:space="preserve">OCHO </w:t>
      </w:r>
      <w:r w:rsidR="00B40D56" w:rsidRPr="002E34DE">
        <w:rPr>
          <w:rFonts w:asciiTheme="minorBidi" w:hAnsiTheme="minorBidi" w:cstheme="minorBidi"/>
          <w:sz w:val="22"/>
          <w:szCs w:val="22"/>
          <w:lang w:val="es-CO"/>
        </w:rPr>
        <w:t>(</w:t>
      </w:r>
      <w:commentRangeStart w:id="0"/>
      <w:r w:rsidR="00B40D56" w:rsidRPr="002E34DE">
        <w:rPr>
          <w:rFonts w:asciiTheme="minorBidi" w:hAnsiTheme="minorBidi" w:cstheme="minorBidi"/>
          <w:sz w:val="22"/>
          <w:szCs w:val="22"/>
          <w:lang w:val="es-CO"/>
        </w:rPr>
        <w:t>8</w:t>
      </w:r>
      <w:commentRangeEnd w:id="0"/>
      <w:r w:rsidR="002E34DE" w:rsidRPr="002E34DE">
        <w:rPr>
          <w:rStyle w:val="Refdecomentario"/>
          <w:rFonts w:asciiTheme="minorBidi" w:hAnsiTheme="minorBidi" w:cstheme="minorBidi"/>
          <w:sz w:val="22"/>
          <w:szCs w:val="22"/>
          <w:lang w:val="es-CO"/>
        </w:rPr>
        <w:commentReference w:id="0"/>
      </w:r>
      <w:r w:rsidR="00B40D56" w:rsidRPr="002E34DE">
        <w:rPr>
          <w:rFonts w:asciiTheme="minorBidi" w:hAnsiTheme="minorBidi" w:cstheme="minorBidi"/>
          <w:sz w:val="22"/>
          <w:szCs w:val="22"/>
          <w:lang w:val="es-CO"/>
        </w:rPr>
        <w:t>)</w:t>
      </w:r>
      <w:r w:rsidR="00B40D56">
        <w:rPr>
          <w:rFonts w:asciiTheme="minorBidi" w:hAnsiTheme="minorBidi" w:cstheme="minorBidi"/>
          <w:sz w:val="22"/>
          <w:szCs w:val="22"/>
          <w:lang w:val="es-CO"/>
        </w:rPr>
        <w:t xml:space="preserve"> MESES</w:t>
      </w:r>
      <w:r w:rsidRPr="006A2C97">
        <w:rPr>
          <w:rFonts w:asciiTheme="minorBidi" w:hAnsiTheme="minorBidi" w:cstheme="minorBidi"/>
          <w:sz w:val="22"/>
          <w:szCs w:val="22"/>
          <w:lang w:val="es-CO"/>
        </w:rPr>
        <w:t xml:space="preserve"> </w:t>
      </w:r>
      <w:r w:rsidRPr="006A2C97">
        <w:rPr>
          <w:rFonts w:asciiTheme="minorBidi" w:hAnsiTheme="minorBidi" w:cstheme="minorBidi"/>
          <w:iCs/>
          <w:sz w:val="22"/>
          <w:szCs w:val="22"/>
          <w:lang w:val="es-CO"/>
        </w:rPr>
        <w:t>sin exceder la presente vigencia</w:t>
      </w:r>
      <w:r w:rsidRPr="006A2C97">
        <w:rPr>
          <w:rFonts w:asciiTheme="minorBidi" w:hAnsiTheme="minorBidi" w:cstheme="minorBidi"/>
          <w:sz w:val="22"/>
          <w:szCs w:val="22"/>
          <w:lang w:val="es-CO"/>
        </w:rPr>
        <w:t>, contados a partir d</w:t>
      </w:r>
      <w:r w:rsidR="0056591D">
        <w:rPr>
          <w:rFonts w:asciiTheme="minorBidi" w:hAnsiTheme="minorBidi" w:cstheme="minorBidi"/>
          <w:sz w:val="22"/>
          <w:szCs w:val="22"/>
          <w:lang w:val="es-CO"/>
        </w:rPr>
        <w:t>el inicio de vigtencia en SECOPII</w:t>
      </w:r>
      <w:r w:rsidR="000225F8">
        <w:rPr>
          <w:rFonts w:asciiTheme="minorBidi" w:hAnsiTheme="minorBidi" w:cstheme="minorBidi"/>
          <w:sz w:val="22"/>
          <w:szCs w:val="22"/>
          <w:lang w:val="es-CO"/>
        </w:rPr>
        <w:t xml:space="preserve"> </w:t>
      </w:r>
      <w:r w:rsidR="0056591D">
        <w:rPr>
          <w:rFonts w:asciiTheme="minorBidi" w:hAnsiTheme="minorBidi" w:cstheme="minorBidi"/>
          <w:sz w:val="22"/>
          <w:szCs w:val="22"/>
          <w:lang w:val="es-CO"/>
        </w:rPr>
        <w:t>por parte de</w:t>
      </w:r>
      <w:r w:rsidRPr="006A2C97">
        <w:rPr>
          <w:rFonts w:asciiTheme="minorBidi" w:hAnsiTheme="minorBidi" w:cstheme="minorBidi"/>
          <w:sz w:val="22"/>
          <w:szCs w:val="22"/>
          <w:lang w:val="es-CO"/>
        </w:rPr>
        <w:t xml:space="preserve"> la supervisión y/o interventoría, previo registro presupuestal y aprobación de la garantía única por parte de</w:t>
      </w:r>
      <w:r w:rsidR="00BD266F">
        <w:rPr>
          <w:rFonts w:asciiTheme="minorBidi" w:hAnsiTheme="minorBidi" w:cstheme="minorBidi"/>
          <w:sz w:val="22"/>
          <w:szCs w:val="22"/>
          <w:lang w:val="es-CO"/>
        </w:rPr>
        <w:t>l Rol juríd</w:t>
      </w:r>
      <w:r w:rsidR="00E82DC2">
        <w:rPr>
          <w:rFonts w:asciiTheme="minorBidi" w:hAnsiTheme="minorBidi" w:cstheme="minorBidi"/>
          <w:sz w:val="22"/>
          <w:szCs w:val="22"/>
          <w:lang w:val="es-CO"/>
        </w:rPr>
        <w:t>i</w:t>
      </w:r>
      <w:r w:rsidR="00BD266F">
        <w:rPr>
          <w:rFonts w:asciiTheme="minorBidi" w:hAnsiTheme="minorBidi" w:cstheme="minorBidi"/>
          <w:sz w:val="22"/>
          <w:szCs w:val="22"/>
          <w:lang w:val="es-CO"/>
        </w:rPr>
        <w:t>co del proceso.</w:t>
      </w:r>
      <w:r w:rsidRPr="006A2C97">
        <w:rPr>
          <w:rFonts w:asciiTheme="minorBidi" w:hAnsiTheme="minorBidi" w:cstheme="minorBidi"/>
          <w:sz w:val="22"/>
          <w:szCs w:val="22"/>
          <w:lang w:val="es-CO"/>
        </w:rPr>
        <w:t xml:space="preserve"> </w:t>
      </w:r>
      <w:r w:rsidRPr="006A2C97">
        <w:rPr>
          <w:rFonts w:asciiTheme="minorBidi" w:eastAsia="Calibri" w:hAnsiTheme="minorBidi" w:cstheme="minorBidi"/>
          <w:sz w:val="22"/>
          <w:szCs w:val="22"/>
          <w:lang w:val="es-CO" w:eastAsia="en-US"/>
        </w:rPr>
        <w:t>&lt;nombre de la Dependencia que suscribe el contrato&gt;)</w:t>
      </w:r>
    </w:p>
    <w:p w14:paraId="3CC96590" w14:textId="77777777" w:rsidR="009B69B3" w:rsidRPr="006A2C97" w:rsidRDefault="009B69B3" w:rsidP="006A2C97">
      <w:pPr>
        <w:pStyle w:val="Textopredeterminado"/>
        <w:jc w:val="both"/>
        <w:rPr>
          <w:rFonts w:asciiTheme="minorBidi" w:hAnsiTheme="minorBidi" w:cstheme="minorBidi"/>
          <w:sz w:val="22"/>
          <w:szCs w:val="22"/>
          <w:lang w:val="es-CO"/>
        </w:rPr>
      </w:pPr>
    </w:p>
    <w:p w14:paraId="154A2274" w14:textId="77777777" w:rsidR="009B69B3" w:rsidRPr="006A2C97" w:rsidRDefault="009B69B3" w:rsidP="006A2C97">
      <w:pPr>
        <w:jc w:val="both"/>
        <w:rPr>
          <w:rFonts w:asciiTheme="minorBidi" w:hAnsiTheme="minorBidi" w:cstheme="minorBidi"/>
          <w:b/>
        </w:rPr>
      </w:pPr>
      <w:r w:rsidRPr="006A2C97">
        <w:rPr>
          <w:rFonts w:asciiTheme="minorBidi" w:hAnsiTheme="minorBidi" w:cstheme="minorBidi"/>
          <w:b/>
          <w:bCs/>
        </w:rPr>
        <w:t xml:space="preserve">PARÁGRAFO ÚNICO: </w:t>
      </w:r>
      <w:r w:rsidRPr="006A2C97">
        <w:rPr>
          <w:rFonts w:asciiTheme="minorBidi" w:hAnsiTheme="minorBidi" w:cstheme="minorBidi"/>
        </w:rPr>
        <w:t xml:space="preserve">El contrato se podrá adicionar de conformidad con lo previsto en la Ley 80 de 1993 y demás normas que rigen la materia, siempre y cuando sea conveniente y favorable para el </w:t>
      </w:r>
      <w:r w:rsidRPr="006A2C97">
        <w:rPr>
          <w:rFonts w:asciiTheme="minorBidi" w:hAnsiTheme="minorBidi" w:cstheme="minorBidi"/>
          <w:b/>
        </w:rPr>
        <w:t>DISTRITO ESPECIAL DE CIENCIA, TECNOLOGÍA E INNOVACIÓN DE MEDELLÍN.</w:t>
      </w:r>
    </w:p>
    <w:p w14:paraId="58186726" w14:textId="77777777" w:rsidR="009B69B3" w:rsidRPr="006A2C97" w:rsidRDefault="009B69B3" w:rsidP="006A2C97">
      <w:pPr>
        <w:pStyle w:val="Textopredeterminado"/>
        <w:jc w:val="both"/>
        <w:rPr>
          <w:rFonts w:asciiTheme="minorBidi" w:hAnsiTheme="minorBidi" w:cstheme="minorBidi"/>
          <w:sz w:val="22"/>
          <w:szCs w:val="22"/>
          <w:lang w:val="es-CO"/>
        </w:rPr>
      </w:pPr>
    </w:p>
    <w:p w14:paraId="3B3A00AF"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rPr>
        <w:t xml:space="preserve">SÉPTIMA: </w:t>
      </w:r>
      <w:r w:rsidRPr="006A2C97">
        <w:rPr>
          <w:rFonts w:asciiTheme="minorBidi" w:eastAsia="Batang" w:hAnsiTheme="minorBidi" w:cstheme="minorBidi"/>
          <w:b/>
          <w:snapToGrid w:val="0"/>
        </w:rPr>
        <w:t xml:space="preserve">PERFECCIONAMIENTO: </w:t>
      </w:r>
      <w:r w:rsidRPr="006A2C97">
        <w:rPr>
          <w:rFonts w:asciiTheme="minorBidi" w:hAnsiTheme="minorBidi" w:cstheme="minorBidi"/>
        </w:rPr>
        <w:t>El contrato se entenderá perfeccionado una vez haya sido suscrito electrónicamente por las partes.</w:t>
      </w:r>
    </w:p>
    <w:p w14:paraId="3B391849" w14:textId="77777777" w:rsidR="009B69B3" w:rsidRPr="006A2C97" w:rsidRDefault="009B69B3" w:rsidP="006A2C97">
      <w:pPr>
        <w:jc w:val="both"/>
        <w:rPr>
          <w:rFonts w:asciiTheme="minorBidi" w:hAnsiTheme="minorBidi" w:cstheme="minorBidi"/>
        </w:rPr>
      </w:pPr>
    </w:p>
    <w:p w14:paraId="186572C7" w14:textId="17481EA1" w:rsidR="009B69B3" w:rsidRPr="006A2C97" w:rsidRDefault="009B69B3" w:rsidP="006A2C97">
      <w:pPr>
        <w:jc w:val="both"/>
        <w:rPr>
          <w:rFonts w:asciiTheme="minorBidi" w:hAnsiTheme="minorBidi" w:cstheme="minorBidi"/>
        </w:rPr>
      </w:pPr>
      <w:r w:rsidRPr="006A2C97">
        <w:rPr>
          <w:rFonts w:asciiTheme="minorBidi" w:hAnsiTheme="minorBidi" w:cstheme="minorBidi"/>
          <w:b/>
        </w:rPr>
        <w:t xml:space="preserve">PARÁGRAFO ÚNICO: </w:t>
      </w:r>
      <w:r w:rsidRPr="006A2C97">
        <w:rPr>
          <w:rFonts w:asciiTheme="minorBidi" w:hAnsiTheme="minorBidi" w:cstheme="minorBidi"/>
        </w:rPr>
        <w:t xml:space="preserve">Una vez enviado el contrato, el </w:t>
      </w:r>
      <w:r w:rsidRPr="006A2C97">
        <w:rPr>
          <w:rFonts w:asciiTheme="minorBidi" w:hAnsiTheme="minorBidi" w:cstheme="minorBidi"/>
          <w:b/>
        </w:rPr>
        <w:t xml:space="preserve">CONTRATISTA, </w:t>
      </w:r>
      <w:r w:rsidRPr="006A2C97">
        <w:rPr>
          <w:rFonts w:asciiTheme="minorBidi" w:hAnsiTheme="minorBidi" w:cstheme="minorBidi"/>
        </w:rPr>
        <w:t xml:space="preserve">cuenta con un plazo máximo de </w:t>
      </w:r>
      <w:r w:rsidR="00B40D56">
        <w:rPr>
          <w:rFonts w:asciiTheme="minorBidi" w:hAnsiTheme="minorBidi" w:cstheme="minorBidi"/>
        </w:rPr>
        <w:t xml:space="preserve">TRES (3) DIAS, </w:t>
      </w:r>
      <w:r w:rsidRPr="006A2C97">
        <w:rPr>
          <w:rFonts w:asciiTheme="minorBidi" w:eastAsia="Calibri" w:hAnsiTheme="minorBidi" w:cstheme="minorBidi"/>
          <w:lang w:eastAsia="en-US"/>
        </w:rPr>
        <w:t>de acuerdo con el cronograma del proceso de selección&gt;</w:t>
      </w:r>
      <w:r w:rsidRPr="006A2C97">
        <w:rPr>
          <w:rFonts w:asciiTheme="minorBidi" w:eastAsia="Calibri" w:hAnsiTheme="minorBidi" w:cstheme="minorBidi"/>
          <w:b/>
          <w:lang w:eastAsia="en-US"/>
        </w:rPr>
        <w:t>)</w:t>
      </w:r>
      <w:r w:rsidRPr="006A2C97">
        <w:rPr>
          <w:rFonts w:asciiTheme="minorBidi" w:hAnsiTheme="minorBidi" w:cstheme="minorBidi"/>
        </w:rPr>
        <w:t>, para enviar a la entidad firmado y con la documentación necesaria para su legalización, únicamente a través del SECOP II.</w:t>
      </w:r>
    </w:p>
    <w:p w14:paraId="06F0EFFF" w14:textId="77777777" w:rsidR="009B69B3" w:rsidRPr="006A2C97" w:rsidRDefault="009B69B3" w:rsidP="006A2C97">
      <w:pPr>
        <w:rPr>
          <w:rFonts w:asciiTheme="minorBidi" w:hAnsiTheme="minorBidi" w:cstheme="minorBidi"/>
          <w:lang w:eastAsia="es-ES"/>
        </w:rPr>
      </w:pPr>
    </w:p>
    <w:p w14:paraId="6433C9D9" w14:textId="77777777" w:rsidR="009B69B3" w:rsidRPr="006A2C97" w:rsidRDefault="009B69B3" w:rsidP="006A2C97">
      <w:pPr>
        <w:jc w:val="both"/>
        <w:rPr>
          <w:rFonts w:asciiTheme="minorBidi" w:hAnsiTheme="minorBidi" w:cstheme="minorBidi"/>
          <w:bCs/>
        </w:rPr>
      </w:pPr>
      <w:r w:rsidRPr="006A2C97">
        <w:rPr>
          <w:rFonts w:asciiTheme="minorBidi" w:hAnsiTheme="minorBidi" w:cstheme="minorBidi"/>
          <w:b/>
          <w:lang w:eastAsia="es-ES"/>
        </w:rPr>
        <w:t xml:space="preserve">OCTAVA: </w:t>
      </w:r>
      <w:r w:rsidRPr="006A2C97">
        <w:rPr>
          <w:rFonts w:asciiTheme="minorBidi" w:hAnsiTheme="minorBidi" w:cstheme="minorBidi"/>
          <w:b/>
          <w:bCs/>
        </w:rPr>
        <w:t xml:space="preserve">OBLIGACIONES DEL DISTRITO ESPECIAL DE CIENCIA, TECNOLOGÍA E INNOVACIÓN DE MEDELLÍN. El DISTRITO </w:t>
      </w:r>
      <w:r w:rsidRPr="006A2C97">
        <w:rPr>
          <w:rFonts w:asciiTheme="minorBidi" w:hAnsiTheme="minorBidi" w:cstheme="minorBidi"/>
          <w:bCs/>
        </w:rPr>
        <w:t>se obliga para con</w:t>
      </w:r>
      <w:r w:rsidRPr="006A2C97">
        <w:rPr>
          <w:rFonts w:asciiTheme="minorBidi" w:hAnsiTheme="minorBidi" w:cstheme="minorBidi"/>
          <w:b/>
          <w:bCs/>
        </w:rPr>
        <w:t xml:space="preserve"> EL CONTRATISTA</w:t>
      </w:r>
      <w:r w:rsidRPr="006A2C97">
        <w:rPr>
          <w:rFonts w:asciiTheme="minorBidi" w:hAnsiTheme="minorBidi" w:cstheme="minorBidi"/>
          <w:bCs/>
        </w:rPr>
        <w:t xml:space="preserve"> a cumplir con todas las obligaciones que se deriven del contrato y además, con las siguientes:</w:t>
      </w:r>
    </w:p>
    <w:p w14:paraId="31D37D39" w14:textId="77777777" w:rsidR="009B69B3" w:rsidRPr="006A2C97" w:rsidRDefault="009B69B3" w:rsidP="006A2C97">
      <w:pPr>
        <w:jc w:val="both"/>
        <w:rPr>
          <w:rFonts w:asciiTheme="minorBidi" w:hAnsiTheme="minorBidi" w:cstheme="minorBidi"/>
          <w:bCs/>
        </w:rPr>
      </w:pPr>
    </w:p>
    <w:p w14:paraId="46E175B1" w14:textId="77777777" w:rsidR="005F6EAD" w:rsidRPr="00DC72C5" w:rsidRDefault="005F6EAD" w:rsidP="005F6EAD">
      <w:pPr>
        <w:pStyle w:val="Prrafodelista"/>
        <w:numPr>
          <w:ilvl w:val="0"/>
          <w:numId w:val="13"/>
        </w:numPr>
        <w:spacing w:after="0" w:line="240" w:lineRule="auto"/>
        <w:jc w:val="both"/>
        <w:rPr>
          <w:rFonts w:ascii="Arial" w:hAnsi="Arial" w:cs="Arial"/>
        </w:rPr>
      </w:pPr>
      <w:r w:rsidRPr="00DC72C5">
        <w:rPr>
          <w:rFonts w:ascii="Arial" w:hAnsi="Arial" w:cs="Arial"/>
        </w:rPr>
        <w:t>Cancelar al Contratista el valor del contrato, de acuerdo a la forma de pago establecida.</w:t>
      </w:r>
    </w:p>
    <w:p w14:paraId="526CD7B3" w14:textId="77777777" w:rsidR="005F6EAD" w:rsidRPr="00DC72C5" w:rsidRDefault="005F6EAD" w:rsidP="005F6EAD">
      <w:pPr>
        <w:pStyle w:val="Prrafodelista"/>
        <w:numPr>
          <w:ilvl w:val="0"/>
          <w:numId w:val="13"/>
        </w:numPr>
        <w:autoSpaceDE w:val="0"/>
        <w:autoSpaceDN w:val="0"/>
        <w:adjustRightInd w:val="0"/>
        <w:spacing w:after="0" w:line="240" w:lineRule="auto"/>
        <w:contextualSpacing w:val="0"/>
        <w:jc w:val="both"/>
        <w:rPr>
          <w:rFonts w:ascii="Arial" w:hAnsi="Arial" w:cs="Arial"/>
        </w:rPr>
      </w:pPr>
      <w:r w:rsidRPr="00DC72C5">
        <w:rPr>
          <w:rFonts w:ascii="Arial" w:hAnsi="Arial" w:cs="Arial"/>
        </w:rPr>
        <w:t>Asignar Supervisor para vigilar el desarrollo y ejecución del contrato.</w:t>
      </w:r>
    </w:p>
    <w:p w14:paraId="349BC40C" w14:textId="77777777" w:rsidR="005F6EAD" w:rsidRPr="00DC72C5" w:rsidRDefault="005F6EAD" w:rsidP="005F6EAD">
      <w:pPr>
        <w:pStyle w:val="Prrafodelista"/>
        <w:spacing w:after="0" w:line="240" w:lineRule="auto"/>
        <w:contextualSpacing w:val="0"/>
        <w:jc w:val="both"/>
        <w:rPr>
          <w:rFonts w:ascii="Arial" w:hAnsi="Arial" w:cs="Arial"/>
        </w:rPr>
      </w:pPr>
    </w:p>
    <w:p w14:paraId="56BCC7EA" w14:textId="77777777" w:rsidR="005F6EAD" w:rsidRPr="00DC72C5" w:rsidRDefault="005F6EAD" w:rsidP="005F6EAD">
      <w:pPr>
        <w:pStyle w:val="Prrafodelista"/>
        <w:numPr>
          <w:ilvl w:val="0"/>
          <w:numId w:val="13"/>
        </w:numPr>
        <w:autoSpaceDE w:val="0"/>
        <w:autoSpaceDN w:val="0"/>
        <w:adjustRightInd w:val="0"/>
        <w:spacing w:after="0" w:line="240" w:lineRule="auto"/>
        <w:contextualSpacing w:val="0"/>
        <w:jc w:val="both"/>
        <w:rPr>
          <w:rFonts w:ascii="Arial" w:hAnsi="Arial" w:cs="Arial"/>
        </w:rPr>
      </w:pPr>
      <w:r w:rsidRPr="00DC72C5">
        <w:rPr>
          <w:rFonts w:ascii="Arial" w:hAnsi="Arial" w:cs="Arial"/>
        </w:rPr>
        <w:t>Suministrar la información que requiera EL CONTRATISTA en ocasión a la ejecución del contrato.</w:t>
      </w:r>
    </w:p>
    <w:p w14:paraId="234E47C2" w14:textId="77777777" w:rsidR="005F6EAD" w:rsidRPr="00DC72C5" w:rsidRDefault="005F6EAD" w:rsidP="005F6EAD">
      <w:pPr>
        <w:pStyle w:val="Prrafodelista"/>
        <w:spacing w:after="0" w:line="240" w:lineRule="auto"/>
        <w:contextualSpacing w:val="0"/>
        <w:jc w:val="both"/>
        <w:rPr>
          <w:rFonts w:ascii="Arial" w:hAnsi="Arial" w:cs="Arial"/>
        </w:rPr>
      </w:pPr>
    </w:p>
    <w:p w14:paraId="0D239899" w14:textId="77777777" w:rsidR="005F6EAD" w:rsidRPr="00DC72C5" w:rsidRDefault="005F6EAD" w:rsidP="005F6EAD">
      <w:pPr>
        <w:pStyle w:val="Prrafodelista"/>
        <w:numPr>
          <w:ilvl w:val="0"/>
          <w:numId w:val="13"/>
        </w:numPr>
        <w:autoSpaceDE w:val="0"/>
        <w:autoSpaceDN w:val="0"/>
        <w:adjustRightInd w:val="0"/>
        <w:spacing w:after="0" w:line="240" w:lineRule="auto"/>
        <w:contextualSpacing w:val="0"/>
        <w:jc w:val="both"/>
        <w:rPr>
          <w:rFonts w:ascii="Arial" w:hAnsi="Arial" w:cs="Arial"/>
        </w:rPr>
      </w:pPr>
      <w:r w:rsidRPr="00DC72C5">
        <w:rPr>
          <w:rFonts w:ascii="Arial" w:hAnsi="Arial" w:cs="Arial"/>
        </w:rPr>
        <w:t>Apoyar y brindar acompañamiento durante la ejecución del contrato.</w:t>
      </w:r>
    </w:p>
    <w:p w14:paraId="29A1E51F" w14:textId="77777777" w:rsidR="005F6EAD" w:rsidRPr="00DC72C5" w:rsidRDefault="005F6EAD" w:rsidP="005F6EAD">
      <w:pPr>
        <w:pStyle w:val="Prrafodelista"/>
        <w:spacing w:after="0" w:line="240" w:lineRule="auto"/>
        <w:rPr>
          <w:rFonts w:ascii="Arial" w:hAnsi="Arial" w:cs="Arial"/>
        </w:rPr>
      </w:pPr>
    </w:p>
    <w:p w14:paraId="42DFB14D"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lastRenderedPageBreak/>
        <w:t>Verificar el cumplimiento del pago de salarios / honorarios y demás obligaciones laborales, así como los aportes al Sistema de Seguridad Social Integral, conforme a lo señalado en el Artículo 50 de la Ley 789 de 2002.</w:t>
      </w:r>
    </w:p>
    <w:p w14:paraId="1AA1A50D" w14:textId="77777777" w:rsidR="005F6EAD" w:rsidRPr="00DC72C5" w:rsidRDefault="005F6EAD" w:rsidP="005F6EAD">
      <w:pPr>
        <w:autoSpaceDE w:val="0"/>
        <w:autoSpaceDN w:val="0"/>
        <w:adjustRightInd w:val="0"/>
        <w:ind w:firstLine="360"/>
        <w:jc w:val="both"/>
        <w:rPr>
          <w:rFonts w:ascii="Arial" w:hAnsi="Arial" w:cs="Arial"/>
        </w:rPr>
      </w:pPr>
    </w:p>
    <w:p w14:paraId="4645A18A"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La Secretaría de Suministros y Servicios del Distrito Especial de Ciencia, Tecnología e Innovación verificará el cumplimiento de la ejecución del contrato a través de un Supervisor designado y por su conducto se autorizarán las solicitudes relacionadas con la entrega de los suministros.</w:t>
      </w:r>
    </w:p>
    <w:p w14:paraId="7852FF59" w14:textId="77777777" w:rsidR="005F6EAD" w:rsidRPr="00DC72C5" w:rsidRDefault="005F6EAD" w:rsidP="005F6EAD">
      <w:pPr>
        <w:pStyle w:val="Prrafodelista"/>
        <w:autoSpaceDE w:val="0"/>
        <w:autoSpaceDN w:val="0"/>
        <w:adjustRightInd w:val="0"/>
        <w:spacing w:after="0" w:line="240" w:lineRule="auto"/>
        <w:ind w:left="502"/>
        <w:jc w:val="both"/>
        <w:rPr>
          <w:rFonts w:ascii="Arial" w:hAnsi="Arial" w:cs="Arial"/>
        </w:rPr>
      </w:pPr>
    </w:p>
    <w:p w14:paraId="231AFFD5"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Las demás que se deriven de la naturaleza del contrato y que garanticen su cabal y oportuna ejecución.</w:t>
      </w:r>
    </w:p>
    <w:p w14:paraId="5DD543A7" w14:textId="77777777" w:rsidR="005F6EAD" w:rsidRPr="00DC72C5" w:rsidRDefault="005F6EAD" w:rsidP="005F6EAD">
      <w:pPr>
        <w:autoSpaceDE w:val="0"/>
        <w:autoSpaceDN w:val="0"/>
        <w:adjustRightInd w:val="0"/>
        <w:jc w:val="both"/>
        <w:rPr>
          <w:rFonts w:ascii="Arial" w:hAnsi="Arial" w:cs="Arial"/>
        </w:rPr>
      </w:pPr>
    </w:p>
    <w:p w14:paraId="59913D20"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Verificar el cumplimiento de conformidad con establecido en el artículo 50 de la Ley 789 de 2002, el Decreto 1072 de 2015, la Resolución 0312 de 2019 y las demás disposiciones vigentes relacionadas con el Sistema de Gestión de Seguridad y Salud en el Trabajo (SG-SST) por parte del contratista.</w:t>
      </w:r>
    </w:p>
    <w:p w14:paraId="33E2DE33" w14:textId="77777777" w:rsidR="005F6EAD" w:rsidRPr="00DC72C5" w:rsidRDefault="005F6EAD" w:rsidP="005F6EAD">
      <w:pPr>
        <w:autoSpaceDE w:val="0"/>
        <w:autoSpaceDN w:val="0"/>
        <w:adjustRightInd w:val="0"/>
        <w:jc w:val="both"/>
        <w:rPr>
          <w:rFonts w:ascii="Arial" w:hAnsi="Arial" w:cs="Arial"/>
        </w:rPr>
      </w:pPr>
    </w:p>
    <w:p w14:paraId="217321BF"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En los contratos donde el contratista deba dotar de elementos de protección personal, el supervisor debe constatar en campo dicha obligación, y solicitar al contratista formato de entrega de los elementos de protección personal que lleve la firma de los trabajadores que están prestando sus servicios en el Distrito Especial de Ciencia, Tecnología e Innovación de Medellín, dejando todas las evidencias en el informe parcial de supervisión, y debe ser revisada en cada pago.</w:t>
      </w:r>
    </w:p>
    <w:p w14:paraId="58E26058" w14:textId="77777777" w:rsidR="005F6EAD" w:rsidRPr="00DC72C5" w:rsidRDefault="005F6EAD" w:rsidP="005F6EAD">
      <w:pPr>
        <w:autoSpaceDE w:val="0"/>
        <w:autoSpaceDN w:val="0"/>
        <w:adjustRightInd w:val="0"/>
        <w:jc w:val="both"/>
        <w:rPr>
          <w:rFonts w:ascii="Arial" w:hAnsi="Arial" w:cs="Arial"/>
        </w:rPr>
      </w:pPr>
    </w:p>
    <w:p w14:paraId="7F970680"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Verificar el cumplimiento del protocolo de bioseguridad registrado y aprobado por la ARL del contratista. Así mismo, vigilar que, durante toda la ejecución del contrato, el contratista aplique las medidas necesarias de protección y bioseguridad de todos los trabajadores.</w:t>
      </w:r>
    </w:p>
    <w:p w14:paraId="7BCCA5B8" w14:textId="77777777" w:rsidR="005F6EAD" w:rsidRDefault="005F6EAD" w:rsidP="006A2C97">
      <w:pPr>
        <w:jc w:val="both"/>
        <w:rPr>
          <w:rFonts w:asciiTheme="minorBidi" w:hAnsiTheme="minorBidi" w:cstheme="minorBidi"/>
          <w:b/>
          <w:lang w:eastAsia="es-ES"/>
        </w:rPr>
      </w:pPr>
    </w:p>
    <w:p w14:paraId="35EDD066" w14:textId="1C51739A" w:rsidR="009B69B3" w:rsidRPr="006A2C97" w:rsidRDefault="009B69B3" w:rsidP="006A2C97">
      <w:pPr>
        <w:jc w:val="both"/>
        <w:rPr>
          <w:rFonts w:asciiTheme="minorBidi" w:hAnsiTheme="minorBidi" w:cstheme="minorBidi"/>
          <w:bCs/>
        </w:rPr>
      </w:pPr>
      <w:r w:rsidRPr="006A2C97">
        <w:rPr>
          <w:rFonts w:asciiTheme="minorBidi" w:hAnsiTheme="minorBidi" w:cstheme="minorBidi"/>
          <w:b/>
          <w:lang w:eastAsia="es-ES"/>
        </w:rPr>
        <w:t xml:space="preserve">NOVENA: </w:t>
      </w:r>
      <w:r w:rsidRPr="006A2C97">
        <w:rPr>
          <w:rFonts w:asciiTheme="minorBidi" w:hAnsiTheme="minorBidi" w:cstheme="minorBidi"/>
          <w:b/>
          <w:bCs/>
        </w:rPr>
        <w:t xml:space="preserve">OBLIGACIONES DEL CONTRATISTA. El CONTRATISTA </w:t>
      </w:r>
      <w:r w:rsidRPr="006A2C97">
        <w:rPr>
          <w:rFonts w:asciiTheme="minorBidi" w:hAnsiTheme="minorBidi" w:cstheme="minorBidi"/>
          <w:bCs/>
        </w:rPr>
        <w:t>se obliga para con</w:t>
      </w:r>
      <w:r w:rsidRPr="006A2C97">
        <w:rPr>
          <w:rFonts w:asciiTheme="minorBidi" w:hAnsiTheme="minorBidi" w:cstheme="minorBidi"/>
          <w:b/>
          <w:bCs/>
        </w:rPr>
        <w:t xml:space="preserve"> EL DISTRITO ESPECIAL DE CIENCIA, TECNOLOGÍA E INNOVACIÓN DE MEDELLÍN </w:t>
      </w:r>
      <w:r w:rsidRPr="006A2C97">
        <w:rPr>
          <w:rFonts w:asciiTheme="minorBidi" w:hAnsiTheme="minorBidi" w:cstheme="minorBidi"/>
          <w:bCs/>
        </w:rPr>
        <w:t xml:space="preserve">a prestar los servicios requeridos cumpliendo con todas las especificaciones técnicas que se relacionan en la propuesta presentada y aceptada por </w:t>
      </w:r>
      <w:r w:rsidRPr="006A2C97">
        <w:rPr>
          <w:rFonts w:asciiTheme="minorBidi" w:hAnsiTheme="minorBidi" w:cstheme="minorBidi"/>
          <w:b/>
          <w:bCs/>
        </w:rPr>
        <w:t xml:space="preserve">EL DISTRITO ESPECIAL DE CIENCIA, TECNOLOGÍA E INNOVACIÓN DE MEDELLÍN </w:t>
      </w:r>
      <w:r w:rsidRPr="006A2C97">
        <w:rPr>
          <w:rFonts w:asciiTheme="minorBidi" w:hAnsiTheme="minorBidi" w:cstheme="minorBidi"/>
          <w:bCs/>
        </w:rPr>
        <w:t xml:space="preserve">las cuales hacen parte integrante del contrato, así mismo deberá cumplir con lo establecido en el </w:t>
      </w:r>
      <w:hyperlink r:id="rId13" w:history="1">
        <w:r w:rsidR="00D045DE" w:rsidRPr="006462AB">
          <w:rPr>
            <w:rStyle w:val="Hipervnculo"/>
            <w:rFonts w:asciiTheme="minorBidi" w:hAnsiTheme="minorBidi" w:cstheme="minorBidi"/>
          </w:rPr>
          <w:t>Manual de Contratación</w:t>
        </w:r>
      </w:hyperlink>
      <w:r w:rsidR="00D045DE">
        <w:t xml:space="preserve">, </w:t>
      </w:r>
      <w:r w:rsidR="00D045DE" w:rsidRPr="00C40A53">
        <w:rPr>
          <w:rFonts w:asciiTheme="minorBidi" w:hAnsiTheme="minorBidi" w:cstheme="minorBidi"/>
        </w:rPr>
        <w:t xml:space="preserve">la </w:t>
      </w:r>
      <w:hyperlink r:id="rId14" w:history="1">
        <w:r w:rsidR="00D045DE" w:rsidRPr="00326A9E">
          <w:rPr>
            <w:rStyle w:val="Hipervnculo"/>
            <w:rFonts w:ascii="Arial" w:hAnsi="Arial" w:cs="Arial"/>
          </w:rPr>
          <w:t>Guía Ejecución Contractual</w:t>
        </w:r>
      </w:hyperlink>
      <w:r w:rsidRPr="006A2C97">
        <w:rPr>
          <w:rFonts w:asciiTheme="minorBidi" w:hAnsiTheme="minorBidi" w:cstheme="minorBidi"/>
          <w:bCs/>
        </w:rPr>
        <w:t xml:space="preserve"> y los formatos y procedimientos establecidos en el Sistema de Gestión de Calidad. Adicionalmente deberá cumplir con lo siguiente:</w:t>
      </w:r>
    </w:p>
    <w:p w14:paraId="7F60B42A" w14:textId="77777777" w:rsidR="009B69B3" w:rsidRPr="006A2C97" w:rsidRDefault="009B69B3" w:rsidP="006A2C97">
      <w:pPr>
        <w:jc w:val="both"/>
        <w:rPr>
          <w:rFonts w:asciiTheme="minorBidi" w:hAnsiTheme="minorBidi" w:cstheme="minorBidi"/>
          <w:bCs/>
        </w:rPr>
      </w:pPr>
    </w:p>
    <w:p w14:paraId="6F007C31" w14:textId="77777777" w:rsidR="005F6EAD" w:rsidRPr="00DC72C5" w:rsidRDefault="005F6EAD" w:rsidP="005F6EAD">
      <w:pPr>
        <w:rPr>
          <w:rFonts w:ascii="Arial" w:hAnsi="Arial" w:cs="Arial"/>
        </w:rPr>
      </w:pPr>
    </w:p>
    <w:p w14:paraId="00A95AF1" w14:textId="77777777" w:rsidR="005F6EAD" w:rsidRPr="002D4CFF" w:rsidRDefault="005F6EAD" w:rsidP="005F6EAD">
      <w:pPr>
        <w:jc w:val="both"/>
        <w:rPr>
          <w:rFonts w:ascii="Arial" w:hAnsi="Arial" w:cs="Arial"/>
        </w:rPr>
      </w:pPr>
      <w:r w:rsidRPr="002D4CFF">
        <w:rPr>
          <w:rFonts w:ascii="Arial" w:hAnsi="Arial" w:cs="Arial"/>
        </w:rPr>
        <w:t>1. El contratista deberá presentar dentro de los tres (3) días hábiles siguientes a la</w:t>
      </w:r>
      <w:r w:rsidRPr="00DC72C5">
        <w:rPr>
          <w:rFonts w:ascii="Arial" w:hAnsi="Arial" w:cs="Arial"/>
        </w:rPr>
        <w:t xml:space="preserve"> </w:t>
      </w:r>
      <w:r w:rsidRPr="002D4CFF">
        <w:rPr>
          <w:rFonts w:ascii="Arial" w:hAnsi="Arial" w:cs="Arial"/>
        </w:rPr>
        <w:t>marcación electrónica del inicio del contrato en la Plataforma SECOP II, las fichas técnicas</w:t>
      </w:r>
    </w:p>
    <w:p w14:paraId="7C127BD4" w14:textId="77777777" w:rsidR="005F6EAD" w:rsidRPr="00DC72C5" w:rsidRDefault="005F6EAD" w:rsidP="005F6EAD">
      <w:pPr>
        <w:jc w:val="both"/>
        <w:rPr>
          <w:rFonts w:ascii="Arial" w:hAnsi="Arial" w:cs="Arial"/>
        </w:rPr>
      </w:pPr>
      <w:r w:rsidRPr="002D4CFF">
        <w:rPr>
          <w:rFonts w:ascii="Arial" w:hAnsi="Arial" w:cs="Arial"/>
        </w:rPr>
        <w:t>y las marcas de todos y cada uno de los productos establecidos. Esta verificación la</w:t>
      </w:r>
      <w:r w:rsidRPr="00DC72C5">
        <w:rPr>
          <w:rFonts w:ascii="Arial" w:hAnsi="Arial" w:cs="Arial"/>
        </w:rPr>
        <w:t xml:space="preserve"> </w:t>
      </w:r>
      <w:r w:rsidRPr="002D4CFF">
        <w:rPr>
          <w:rFonts w:ascii="Arial" w:hAnsi="Arial" w:cs="Arial"/>
        </w:rPr>
        <w:t>realizará el supervisor y podrá solicitar ajustes, modificaciones o cambios en caso de no</w:t>
      </w:r>
      <w:r w:rsidRPr="00DC72C5">
        <w:rPr>
          <w:rFonts w:ascii="Arial" w:hAnsi="Arial" w:cs="Arial"/>
        </w:rPr>
        <w:t xml:space="preserve"> </w:t>
      </w:r>
      <w:r w:rsidRPr="002D4CFF">
        <w:rPr>
          <w:rFonts w:ascii="Arial" w:hAnsi="Arial" w:cs="Arial"/>
        </w:rPr>
        <w:t>cumplir con lo allí indicado.</w:t>
      </w:r>
    </w:p>
    <w:p w14:paraId="6C2581A1" w14:textId="77777777" w:rsidR="005F6EAD" w:rsidRPr="002D4CFF" w:rsidRDefault="005F6EAD" w:rsidP="005F6EAD">
      <w:pPr>
        <w:jc w:val="both"/>
        <w:rPr>
          <w:rFonts w:ascii="Arial" w:hAnsi="Arial" w:cs="Arial"/>
        </w:rPr>
      </w:pPr>
    </w:p>
    <w:p w14:paraId="75EAEE67" w14:textId="77777777" w:rsidR="005F6EAD" w:rsidRPr="00DC72C5" w:rsidRDefault="005F6EAD" w:rsidP="005F6EAD">
      <w:pPr>
        <w:jc w:val="both"/>
        <w:rPr>
          <w:rFonts w:ascii="Arial" w:hAnsi="Arial" w:cs="Arial"/>
        </w:rPr>
      </w:pPr>
      <w:r w:rsidRPr="002D4CFF">
        <w:rPr>
          <w:rFonts w:ascii="Arial" w:hAnsi="Arial" w:cs="Arial"/>
        </w:rPr>
        <w:t>Nota: Es importante informar que las marcas serán de obligatorio cumplimiento durante</w:t>
      </w:r>
      <w:r w:rsidRPr="00DC72C5">
        <w:rPr>
          <w:rFonts w:ascii="Arial" w:hAnsi="Arial" w:cs="Arial"/>
        </w:rPr>
        <w:t xml:space="preserve"> </w:t>
      </w:r>
      <w:r w:rsidRPr="002D4CFF">
        <w:rPr>
          <w:rFonts w:ascii="Arial" w:hAnsi="Arial" w:cs="Arial"/>
        </w:rPr>
        <w:t>toda la ejecución a excepción de que presenten defectos, deterioros del producto o</w:t>
      </w:r>
      <w:r w:rsidRPr="00DC72C5">
        <w:rPr>
          <w:rFonts w:ascii="Arial" w:hAnsi="Arial" w:cs="Arial"/>
        </w:rPr>
        <w:t xml:space="preserve"> </w:t>
      </w:r>
      <w:r w:rsidRPr="002D4CFF">
        <w:rPr>
          <w:rFonts w:ascii="Arial" w:hAnsi="Arial" w:cs="Arial"/>
        </w:rPr>
        <w:t>escasez en el mercado y que se requiera reemplazarlos).</w:t>
      </w:r>
    </w:p>
    <w:p w14:paraId="50C8DB6E" w14:textId="77777777" w:rsidR="005F6EAD" w:rsidRPr="002D4CFF" w:rsidRDefault="005F6EAD" w:rsidP="005F6EAD">
      <w:pPr>
        <w:jc w:val="both"/>
        <w:rPr>
          <w:rFonts w:ascii="Arial" w:hAnsi="Arial" w:cs="Arial"/>
        </w:rPr>
      </w:pPr>
    </w:p>
    <w:p w14:paraId="6C52D874" w14:textId="2A66D235" w:rsidR="005F6EAD" w:rsidRPr="00DC72C5" w:rsidRDefault="005F6EAD" w:rsidP="005F6EAD">
      <w:pPr>
        <w:jc w:val="both"/>
        <w:rPr>
          <w:rFonts w:ascii="Arial" w:hAnsi="Arial" w:cs="Arial"/>
        </w:rPr>
      </w:pPr>
      <w:r w:rsidRPr="002D4CFF">
        <w:rPr>
          <w:rFonts w:ascii="Arial" w:hAnsi="Arial" w:cs="Arial"/>
        </w:rPr>
        <w:t>2. Suministrar los elementos objeto del contrato en cada uno de los centros de costos</w:t>
      </w:r>
      <w:r w:rsidRPr="00DC72C5">
        <w:rPr>
          <w:rFonts w:ascii="Arial" w:hAnsi="Arial" w:cs="Arial"/>
        </w:rPr>
        <w:t xml:space="preserve"> D</w:t>
      </w:r>
      <w:r w:rsidRPr="002D4CFF">
        <w:rPr>
          <w:rFonts w:ascii="Arial" w:hAnsi="Arial" w:cs="Arial"/>
        </w:rPr>
        <w:t>istrito Especial de Ciencia, Tecnología e Innovación de Medellín y sus sedes externas en</w:t>
      </w:r>
      <w:r w:rsidR="00E86D37">
        <w:rPr>
          <w:rFonts w:ascii="Arial" w:hAnsi="Arial" w:cs="Arial"/>
        </w:rPr>
        <w:t xml:space="preserve"> </w:t>
      </w:r>
      <w:r w:rsidRPr="002D4CFF">
        <w:rPr>
          <w:rFonts w:ascii="Arial" w:hAnsi="Arial" w:cs="Arial"/>
        </w:rPr>
        <w:t>los tiempos establecidos.</w:t>
      </w:r>
    </w:p>
    <w:p w14:paraId="4146BE05" w14:textId="77777777" w:rsidR="005F6EAD" w:rsidRPr="002D4CFF" w:rsidRDefault="005F6EAD" w:rsidP="005F6EAD">
      <w:pPr>
        <w:jc w:val="both"/>
        <w:rPr>
          <w:rFonts w:ascii="Arial" w:hAnsi="Arial" w:cs="Arial"/>
        </w:rPr>
      </w:pPr>
    </w:p>
    <w:p w14:paraId="5DD44743" w14:textId="0DC27370" w:rsidR="005F6EAD" w:rsidRPr="00DC72C5" w:rsidRDefault="005F6EAD" w:rsidP="005F6EAD">
      <w:pPr>
        <w:jc w:val="both"/>
        <w:rPr>
          <w:rFonts w:ascii="Arial" w:hAnsi="Arial" w:cs="Arial"/>
        </w:rPr>
      </w:pPr>
      <w:r w:rsidRPr="002D4CFF">
        <w:rPr>
          <w:rFonts w:ascii="Arial" w:hAnsi="Arial" w:cs="Arial"/>
        </w:rPr>
        <w:t>3. Presentar mensualmente al Supervisor del contrato informes que reflejen la entrega por</w:t>
      </w:r>
      <w:r w:rsidR="00E86D37">
        <w:rPr>
          <w:rFonts w:ascii="Arial" w:hAnsi="Arial" w:cs="Arial"/>
        </w:rPr>
        <w:t xml:space="preserve"> </w:t>
      </w:r>
      <w:r w:rsidRPr="002D4CFF">
        <w:rPr>
          <w:rFonts w:ascii="Arial" w:hAnsi="Arial" w:cs="Arial"/>
        </w:rPr>
        <w:t>producto y centro de costos del mes, indicando fecha de entrega, descripción del elemento</w:t>
      </w:r>
      <w:r w:rsidR="00E86D37">
        <w:rPr>
          <w:rFonts w:ascii="Arial" w:hAnsi="Arial" w:cs="Arial"/>
        </w:rPr>
        <w:t xml:space="preserve"> </w:t>
      </w:r>
      <w:r w:rsidRPr="002D4CFF">
        <w:rPr>
          <w:rFonts w:ascii="Arial" w:hAnsi="Arial" w:cs="Arial"/>
        </w:rPr>
        <w:t>unidad de medida, cantidad, valor unitario, valor total suministrado. Así mismo informe de</w:t>
      </w:r>
      <w:r w:rsidR="00E86D37">
        <w:rPr>
          <w:rFonts w:ascii="Arial" w:hAnsi="Arial" w:cs="Arial"/>
        </w:rPr>
        <w:t xml:space="preserve"> </w:t>
      </w:r>
      <w:r w:rsidRPr="00DC72C5">
        <w:rPr>
          <w:rFonts w:ascii="Arial" w:hAnsi="Arial" w:cs="Arial"/>
        </w:rPr>
        <w:t>consumo consolidado, estos informes serán requisito para el pago.</w:t>
      </w:r>
    </w:p>
    <w:p w14:paraId="33BEC535" w14:textId="77777777" w:rsidR="005F6EAD" w:rsidRPr="00DC72C5" w:rsidRDefault="005F6EAD" w:rsidP="005F6EAD">
      <w:pPr>
        <w:jc w:val="both"/>
        <w:rPr>
          <w:rFonts w:ascii="Arial" w:hAnsi="Arial" w:cs="Arial"/>
        </w:rPr>
      </w:pPr>
    </w:p>
    <w:p w14:paraId="38A0635D" w14:textId="77777777" w:rsidR="005F6EAD" w:rsidRPr="002D4CFF" w:rsidRDefault="005F6EAD" w:rsidP="005F6EAD">
      <w:pPr>
        <w:jc w:val="both"/>
        <w:rPr>
          <w:rFonts w:ascii="Arial" w:hAnsi="Arial" w:cs="Arial"/>
        </w:rPr>
      </w:pPr>
      <w:r w:rsidRPr="002D4CFF">
        <w:rPr>
          <w:rFonts w:ascii="Arial" w:hAnsi="Arial" w:cs="Arial"/>
        </w:rPr>
        <w:t>7. Garantizar que todos los productos deben de tener su respectivo registro, a través de</w:t>
      </w:r>
    </w:p>
    <w:p w14:paraId="7C10A9D8" w14:textId="77777777" w:rsidR="005F6EAD" w:rsidRPr="00DC72C5" w:rsidRDefault="005F6EAD" w:rsidP="005F6EAD">
      <w:pPr>
        <w:jc w:val="both"/>
        <w:rPr>
          <w:rFonts w:ascii="Arial" w:hAnsi="Arial" w:cs="Arial"/>
        </w:rPr>
      </w:pPr>
      <w:r w:rsidRPr="002D4CFF">
        <w:rPr>
          <w:rFonts w:ascii="Arial" w:hAnsi="Arial" w:cs="Arial"/>
        </w:rPr>
        <w:t>código de barras.</w:t>
      </w:r>
    </w:p>
    <w:p w14:paraId="2650B31D" w14:textId="77777777" w:rsidR="005F6EAD" w:rsidRPr="002D4CFF" w:rsidRDefault="005F6EAD" w:rsidP="005F6EAD">
      <w:pPr>
        <w:jc w:val="both"/>
        <w:rPr>
          <w:rFonts w:ascii="Arial" w:hAnsi="Arial" w:cs="Arial"/>
        </w:rPr>
      </w:pPr>
    </w:p>
    <w:p w14:paraId="00F42BE4" w14:textId="77777777" w:rsidR="005F6EAD" w:rsidRPr="00DC72C5" w:rsidRDefault="005F6EAD" w:rsidP="005F6EAD">
      <w:pPr>
        <w:jc w:val="both"/>
        <w:rPr>
          <w:rFonts w:ascii="Arial" w:hAnsi="Arial" w:cs="Arial"/>
        </w:rPr>
      </w:pPr>
      <w:r w:rsidRPr="00DC72C5">
        <w:rPr>
          <w:rFonts w:ascii="Arial" w:hAnsi="Arial" w:cs="Arial"/>
        </w:rPr>
        <w:t xml:space="preserve">8. Cumplir con el Acuerdo 016 de 2020 "Por medio del cual se establecen los lineamientos de compra pública innovadora, sostenible y socialmente responsable del </w:t>
      </w:r>
      <w:r w:rsidRPr="002D4CFF">
        <w:rPr>
          <w:rFonts w:ascii="Arial" w:hAnsi="Arial" w:cs="Arial"/>
        </w:rPr>
        <w:t>municipio de Medellín y su conglomerado" y el Decreto 310 de 2022 por medio del cual</w:t>
      </w:r>
      <w:r w:rsidRPr="00DC72C5">
        <w:rPr>
          <w:rFonts w:ascii="Arial" w:hAnsi="Arial" w:cs="Arial"/>
        </w:rPr>
        <w:t xml:space="preserve"> </w:t>
      </w:r>
      <w:r w:rsidRPr="002D4CFF">
        <w:rPr>
          <w:rFonts w:ascii="Arial" w:hAnsi="Arial" w:cs="Arial"/>
        </w:rPr>
        <w:t>se reglamenta, y en especial el Criterio sostenible - Ambiental: Adquirir productos que</w:t>
      </w:r>
      <w:r w:rsidRPr="00DC72C5">
        <w:rPr>
          <w:rFonts w:ascii="Arial" w:hAnsi="Arial" w:cs="Arial"/>
        </w:rPr>
        <w:t xml:space="preserve"> </w:t>
      </w:r>
      <w:r w:rsidRPr="002D4CFF">
        <w:rPr>
          <w:rFonts w:ascii="Arial" w:hAnsi="Arial" w:cs="Arial"/>
        </w:rPr>
        <w:t>permitan reducir residuos: productos recargables, reutilizables, de larga duración y</w:t>
      </w:r>
      <w:r w:rsidRPr="00DC72C5">
        <w:rPr>
          <w:rFonts w:ascii="Arial" w:hAnsi="Arial" w:cs="Arial"/>
        </w:rPr>
        <w:t xml:space="preserve"> </w:t>
      </w:r>
      <w:r w:rsidRPr="002D4CFF">
        <w:rPr>
          <w:rFonts w:ascii="Arial" w:hAnsi="Arial" w:cs="Arial"/>
        </w:rPr>
        <w:t>fácilmente reparables, Comprar productos elaborados con materiales reciclados, y cuyos</w:t>
      </w:r>
      <w:r w:rsidRPr="00DC72C5">
        <w:rPr>
          <w:rFonts w:ascii="Arial" w:hAnsi="Arial" w:cs="Arial"/>
        </w:rPr>
        <w:t xml:space="preserve"> </w:t>
      </w:r>
      <w:r w:rsidRPr="002D4CFF">
        <w:rPr>
          <w:rFonts w:ascii="Arial" w:hAnsi="Arial" w:cs="Arial"/>
        </w:rPr>
        <w:t>componentes sean reciclables. Usar objetos mono-materiales, a poder ser, metálicos, para</w:t>
      </w:r>
      <w:r w:rsidRPr="00DC72C5">
        <w:rPr>
          <w:rFonts w:ascii="Arial" w:hAnsi="Arial" w:cs="Arial"/>
        </w:rPr>
        <w:t xml:space="preserve"> </w:t>
      </w:r>
      <w:r w:rsidRPr="002D4CFF">
        <w:rPr>
          <w:rFonts w:ascii="Arial" w:hAnsi="Arial" w:cs="Arial"/>
        </w:rPr>
        <w:t>garantizar su resistencia y durabilidad.</w:t>
      </w:r>
    </w:p>
    <w:p w14:paraId="324480D4" w14:textId="77777777" w:rsidR="005F6EAD" w:rsidRPr="002D4CFF" w:rsidRDefault="005F6EAD" w:rsidP="005F6EAD">
      <w:pPr>
        <w:jc w:val="both"/>
        <w:rPr>
          <w:rFonts w:ascii="Arial" w:hAnsi="Arial" w:cs="Arial"/>
        </w:rPr>
      </w:pPr>
    </w:p>
    <w:p w14:paraId="090F04EF" w14:textId="77777777" w:rsidR="005F6EAD" w:rsidRPr="00DC72C5" w:rsidRDefault="005F6EAD" w:rsidP="005F6EAD">
      <w:pPr>
        <w:jc w:val="both"/>
        <w:rPr>
          <w:rFonts w:ascii="Arial" w:hAnsi="Arial" w:cs="Arial"/>
        </w:rPr>
      </w:pPr>
      <w:r w:rsidRPr="002D4CFF">
        <w:rPr>
          <w:rFonts w:ascii="Arial" w:hAnsi="Arial" w:cs="Arial"/>
        </w:rPr>
        <w:t>9. Suscribir las pólizas establecidas en el contrato.</w:t>
      </w:r>
    </w:p>
    <w:p w14:paraId="203D017B" w14:textId="77777777" w:rsidR="005F6EAD" w:rsidRPr="002D4CFF" w:rsidRDefault="005F6EAD" w:rsidP="005F6EAD">
      <w:pPr>
        <w:jc w:val="both"/>
        <w:rPr>
          <w:rFonts w:ascii="Arial" w:hAnsi="Arial" w:cs="Arial"/>
        </w:rPr>
      </w:pPr>
    </w:p>
    <w:p w14:paraId="5F6E93CD" w14:textId="77777777" w:rsidR="005F6EAD" w:rsidRPr="002D4CFF" w:rsidRDefault="005F6EAD" w:rsidP="005F6EAD">
      <w:pPr>
        <w:jc w:val="both"/>
        <w:rPr>
          <w:rFonts w:ascii="Arial" w:hAnsi="Arial" w:cs="Arial"/>
        </w:rPr>
      </w:pPr>
      <w:r w:rsidRPr="002D4CFF">
        <w:rPr>
          <w:rFonts w:ascii="Arial" w:hAnsi="Arial" w:cs="Arial"/>
        </w:rPr>
        <w:t>10. Ampliar la vigencia de las garantías aún en el proceso de liquidación del contrato,</w:t>
      </w:r>
    </w:p>
    <w:p w14:paraId="302905F0" w14:textId="77777777" w:rsidR="005F6EAD" w:rsidRPr="00DC72C5" w:rsidRDefault="005F6EAD" w:rsidP="005F6EAD">
      <w:pPr>
        <w:jc w:val="both"/>
        <w:rPr>
          <w:rFonts w:ascii="Arial" w:hAnsi="Arial" w:cs="Arial"/>
        </w:rPr>
      </w:pPr>
      <w:r w:rsidRPr="002D4CFF">
        <w:rPr>
          <w:rFonts w:ascii="Arial" w:hAnsi="Arial" w:cs="Arial"/>
        </w:rPr>
        <w:t>cuando así lo requiera el supervisor del contrato.</w:t>
      </w:r>
    </w:p>
    <w:p w14:paraId="30D59DE8" w14:textId="77777777" w:rsidR="005F6EAD" w:rsidRPr="002D4CFF" w:rsidRDefault="005F6EAD" w:rsidP="005F6EAD">
      <w:pPr>
        <w:jc w:val="both"/>
        <w:rPr>
          <w:rFonts w:ascii="Arial" w:hAnsi="Arial" w:cs="Arial"/>
        </w:rPr>
      </w:pPr>
    </w:p>
    <w:p w14:paraId="4FE9B9A1" w14:textId="2D22AF7D" w:rsidR="005F6EAD" w:rsidRPr="00DC72C5" w:rsidRDefault="005F6EAD" w:rsidP="005F6EAD">
      <w:pPr>
        <w:jc w:val="both"/>
        <w:rPr>
          <w:rFonts w:ascii="Arial" w:hAnsi="Arial" w:cs="Arial"/>
        </w:rPr>
      </w:pPr>
      <w:r w:rsidRPr="002D4CFF">
        <w:rPr>
          <w:rFonts w:ascii="Arial" w:hAnsi="Arial" w:cs="Arial"/>
        </w:rPr>
        <w:lastRenderedPageBreak/>
        <w:t>1</w:t>
      </w:r>
      <w:r w:rsidR="007C1F3C">
        <w:rPr>
          <w:rFonts w:ascii="Arial" w:hAnsi="Arial" w:cs="Arial"/>
        </w:rPr>
        <w:t>1.</w:t>
      </w:r>
      <w:r w:rsidRPr="002D4CFF">
        <w:rPr>
          <w:rFonts w:ascii="Arial" w:hAnsi="Arial" w:cs="Arial"/>
        </w:rPr>
        <w:t xml:space="preserve"> Abstenerse de hacer uso, bajo ninguna circunstancia de las bases de datos o</w:t>
      </w:r>
      <w:r w:rsidRPr="00DC72C5">
        <w:rPr>
          <w:rFonts w:ascii="Arial" w:hAnsi="Arial" w:cs="Arial"/>
        </w:rPr>
        <w:t xml:space="preserve"> </w:t>
      </w:r>
      <w:r w:rsidRPr="002D4CFF">
        <w:rPr>
          <w:rFonts w:ascii="Arial" w:hAnsi="Arial" w:cs="Arial"/>
        </w:rPr>
        <w:t>cualquier otro tipo de información que contengan datos sensibles, a la cual tendrá acceso</w:t>
      </w:r>
      <w:r w:rsidRPr="00DC72C5">
        <w:rPr>
          <w:rFonts w:ascii="Arial" w:hAnsi="Arial" w:cs="Arial"/>
        </w:rPr>
        <w:t xml:space="preserve"> </w:t>
      </w:r>
      <w:r w:rsidRPr="002D4CFF">
        <w:rPr>
          <w:rFonts w:ascii="Arial" w:hAnsi="Arial" w:cs="Arial"/>
        </w:rPr>
        <w:t>con ocasión de este contrato, salvo cumplimiento de las excepciones señaladas en el</w:t>
      </w:r>
      <w:r w:rsidRPr="00DC72C5">
        <w:rPr>
          <w:rFonts w:ascii="Arial" w:hAnsi="Arial" w:cs="Arial"/>
        </w:rPr>
        <w:t xml:space="preserve"> </w:t>
      </w:r>
      <w:r w:rsidRPr="002D4CFF">
        <w:rPr>
          <w:rFonts w:ascii="Arial" w:hAnsi="Arial" w:cs="Arial"/>
        </w:rPr>
        <w:t>artículo 6 de la Ley 1581 de 2012.</w:t>
      </w:r>
    </w:p>
    <w:p w14:paraId="54834282" w14:textId="77777777" w:rsidR="005F6EAD" w:rsidRPr="002D4CFF" w:rsidRDefault="005F6EAD" w:rsidP="005F6EAD">
      <w:pPr>
        <w:jc w:val="both"/>
        <w:rPr>
          <w:rFonts w:ascii="Arial" w:hAnsi="Arial" w:cs="Arial"/>
        </w:rPr>
      </w:pPr>
    </w:p>
    <w:p w14:paraId="4A9B5A14" w14:textId="2754B7D9" w:rsidR="005F6EAD" w:rsidRPr="00DC72C5" w:rsidRDefault="005F6EAD" w:rsidP="005F6EAD">
      <w:pPr>
        <w:jc w:val="both"/>
        <w:rPr>
          <w:rFonts w:ascii="Arial" w:hAnsi="Arial" w:cs="Arial"/>
        </w:rPr>
      </w:pPr>
      <w:r w:rsidRPr="002D4CFF">
        <w:rPr>
          <w:rFonts w:ascii="Arial" w:hAnsi="Arial" w:cs="Arial"/>
        </w:rPr>
        <w:t>1</w:t>
      </w:r>
      <w:r w:rsidR="007C1F3C">
        <w:rPr>
          <w:rFonts w:ascii="Arial" w:hAnsi="Arial" w:cs="Arial"/>
        </w:rPr>
        <w:t>2</w:t>
      </w:r>
      <w:r w:rsidRPr="002D4CFF">
        <w:rPr>
          <w:rFonts w:ascii="Arial" w:hAnsi="Arial" w:cs="Arial"/>
        </w:rPr>
        <w:t>. Cumplir con la normatividad vigente que rige para el Distrito de Medellín en materia</w:t>
      </w:r>
      <w:r w:rsidRPr="00DC72C5">
        <w:rPr>
          <w:rFonts w:ascii="Arial" w:hAnsi="Arial" w:cs="Arial"/>
        </w:rPr>
        <w:t xml:space="preserve"> </w:t>
      </w:r>
      <w:r w:rsidRPr="002D4CFF">
        <w:rPr>
          <w:rFonts w:ascii="Arial" w:hAnsi="Arial" w:cs="Arial"/>
        </w:rPr>
        <w:t>de producción intelectual y el manejo de la imagen del Distrito en el diseño e impresión de</w:t>
      </w:r>
      <w:r w:rsidRPr="00DC72C5">
        <w:rPr>
          <w:rFonts w:ascii="Arial" w:hAnsi="Arial" w:cs="Arial"/>
        </w:rPr>
        <w:t xml:space="preserve"> </w:t>
      </w:r>
      <w:r w:rsidRPr="002D4CFF">
        <w:rPr>
          <w:rFonts w:ascii="Arial" w:hAnsi="Arial" w:cs="Arial"/>
        </w:rPr>
        <w:t>los formatos requeridos.</w:t>
      </w:r>
    </w:p>
    <w:p w14:paraId="44DB9DD6" w14:textId="77777777" w:rsidR="005F6EAD" w:rsidRPr="002D4CFF" w:rsidRDefault="005F6EAD" w:rsidP="005F6EAD">
      <w:pPr>
        <w:jc w:val="both"/>
        <w:rPr>
          <w:rFonts w:ascii="Arial" w:hAnsi="Arial" w:cs="Arial"/>
        </w:rPr>
      </w:pPr>
    </w:p>
    <w:p w14:paraId="3842FC26" w14:textId="2B263950" w:rsidR="005F6EAD" w:rsidRPr="002D4CFF" w:rsidRDefault="005F6EAD" w:rsidP="005F6EAD">
      <w:pPr>
        <w:jc w:val="both"/>
        <w:rPr>
          <w:rFonts w:ascii="Arial" w:hAnsi="Arial" w:cs="Arial"/>
        </w:rPr>
      </w:pPr>
      <w:r w:rsidRPr="002D4CFF">
        <w:rPr>
          <w:rFonts w:ascii="Arial" w:hAnsi="Arial" w:cs="Arial"/>
        </w:rPr>
        <w:t>1</w:t>
      </w:r>
      <w:r w:rsidR="007C1F3C">
        <w:rPr>
          <w:rFonts w:ascii="Arial" w:hAnsi="Arial" w:cs="Arial"/>
        </w:rPr>
        <w:t>3</w:t>
      </w:r>
      <w:r w:rsidRPr="002D4CFF">
        <w:rPr>
          <w:rFonts w:ascii="Arial" w:hAnsi="Arial" w:cs="Arial"/>
        </w:rPr>
        <w:t>. Las demás que se deriven de la naturaleza del contrato y que garanticen su cabal y</w:t>
      </w:r>
    </w:p>
    <w:p w14:paraId="7CD01CBC" w14:textId="77777777" w:rsidR="005F6EAD" w:rsidRPr="00DC72C5" w:rsidRDefault="005F6EAD" w:rsidP="005F6EAD">
      <w:pPr>
        <w:jc w:val="both"/>
        <w:rPr>
          <w:rFonts w:ascii="Arial" w:hAnsi="Arial" w:cs="Arial"/>
        </w:rPr>
      </w:pPr>
      <w:r w:rsidRPr="00DC72C5">
        <w:rPr>
          <w:rFonts w:ascii="Arial" w:hAnsi="Arial" w:cs="Arial"/>
        </w:rPr>
        <w:t>oportuna ejecución.</w:t>
      </w:r>
    </w:p>
    <w:p w14:paraId="56EB5DD1" w14:textId="77777777" w:rsidR="005F6EAD" w:rsidRPr="00DC72C5" w:rsidRDefault="005F6EAD" w:rsidP="005F6EAD">
      <w:pPr>
        <w:jc w:val="both"/>
        <w:rPr>
          <w:rFonts w:ascii="Arial" w:hAnsi="Arial" w:cs="Arial"/>
        </w:rPr>
      </w:pPr>
    </w:p>
    <w:p w14:paraId="1E7B0F24" w14:textId="77777777" w:rsidR="005F6EAD" w:rsidRPr="00DC72C5" w:rsidRDefault="005F6EAD" w:rsidP="005F6EAD">
      <w:pPr>
        <w:autoSpaceDE w:val="0"/>
        <w:autoSpaceDN w:val="0"/>
        <w:adjustRightInd w:val="0"/>
        <w:jc w:val="both"/>
        <w:rPr>
          <w:rFonts w:ascii="Arial" w:hAnsi="Arial" w:cs="Arial"/>
          <w:b/>
        </w:rPr>
      </w:pPr>
      <w:r w:rsidRPr="00DC72C5">
        <w:rPr>
          <w:rFonts w:ascii="Arial" w:hAnsi="Arial" w:cs="Arial"/>
          <w:b/>
        </w:rPr>
        <w:t>OBLIGACIONES DEL CONTRATISTA REFERENTE AL CUMPLIMIENTO DEL SISTEMA DE GESTIÓN DE LA SEGURIDAD Y SALUD EN EL TRABAJO (SG-SST): (EDITABLE)</w:t>
      </w:r>
    </w:p>
    <w:p w14:paraId="7200A759" w14:textId="77777777" w:rsidR="005F6EAD" w:rsidRPr="00DC72C5" w:rsidRDefault="005F6EAD" w:rsidP="005F6EAD">
      <w:pPr>
        <w:pStyle w:val="JUSTIFICADO10"/>
        <w:spacing w:line="240" w:lineRule="auto"/>
        <w:rPr>
          <w:sz w:val="22"/>
          <w:szCs w:val="22"/>
          <w:lang w:val="es-CO"/>
        </w:rPr>
      </w:pPr>
    </w:p>
    <w:p w14:paraId="1E210848" w14:textId="77777777" w:rsidR="005F6EAD" w:rsidRPr="00DC72C5" w:rsidRDefault="005F6EAD" w:rsidP="005F6EAD">
      <w:pPr>
        <w:pStyle w:val="JUSTIFICADO10"/>
        <w:spacing w:line="240" w:lineRule="auto"/>
        <w:rPr>
          <w:sz w:val="22"/>
          <w:szCs w:val="22"/>
          <w:lang w:val="es-CO"/>
        </w:rPr>
      </w:pPr>
      <w:r w:rsidRPr="00DC72C5">
        <w:rPr>
          <w:sz w:val="22"/>
          <w:szCs w:val="22"/>
          <w:lang w:val="es-CO"/>
        </w:rPr>
        <w:t xml:space="preserve">El contratista debe cumplir las disposiciones contempladas en el Decreto 1072 de 2015 y la Resolución 0312 de 2019 y las demás disposiciones vigentes en materia de Seguridad Social y Seguridad y Salud en el Trabajo. </w:t>
      </w:r>
    </w:p>
    <w:p w14:paraId="74476AE0" w14:textId="77777777" w:rsidR="005F6EAD" w:rsidRPr="00DC72C5" w:rsidRDefault="005F6EAD" w:rsidP="005F6EAD">
      <w:pPr>
        <w:pStyle w:val="JUSTIFICADO10"/>
        <w:spacing w:line="240" w:lineRule="auto"/>
        <w:rPr>
          <w:sz w:val="22"/>
          <w:szCs w:val="22"/>
          <w:lang w:val="es-CO"/>
        </w:rPr>
      </w:pPr>
    </w:p>
    <w:p w14:paraId="72DC0078" w14:textId="77777777" w:rsidR="005F6EAD" w:rsidRPr="00DC72C5" w:rsidRDefault="005F6EAD" w:rsidP="005F6EAD">
      <w:pPr>
        <w:pStyle w:val="JUSTIFICADO10"/>
        <w:spacing w:line="240" w:lineRule="auto"/>
        <w:rPr>
          <w:sz w:val="22"/>
          <w:szCs w:val="22"/>
          <w:lang w:val="es-CO"/>
        </w:rPr>
      </w:pPr>
      <w:r w:rsidRPr="00DC72C5">
        <w:rPr>
          <w:sz w:val="22"/>
          <w:szCs w:val="22"/>
          <w:lang w:val="es-CO"/>
        </w:rPr>
        <w:t>Esta obligación será verificada por los supervisores o interventores según aplique, con los siguientes documentos:</w:t>
      </w:r>
    </w:p>
    <w:p w14:paraId="7D0AE76A" w14:textId="77777777" w:rsidR="005F6EAD" w:rsidRPr="00DC72C5" w:rsidRDefault="005F6EAD" w:rsidP="005F6EAD">
      <w:pPr>
        <w:pStyle w:val="JUSTIFICADO10"/>
        <w:spacing w:line="240" w:lineRule="auto"/>
        <w:rPr>
          <w:sz w:val="22"/>
          <w:szCs w:val="22"/>
          <w:lang w:val="es-CO"/>
        </w:rPr>
      </w:pPr>
    </w:p>
    <w:p w14:paraId="265CB609" w14:textId="77777777" w:rsidR="005F6EAD" w:rsidRPr="00DC72C5" w:rsidRDefault="005F6EAD" w:rsidP="005F6EAD">
      <w:pPr>
        <w:pStyle w:val="JUSTIFICADO10"/>
        <w:numPr>
          <w:ilvl w:val="0"/>
          <w:numId w:val="14"/>
        </w:numPr>
        <w:spacing w:line="240" w:lineRule="auto"/>
        <w:rPr>
          <w:sz w:val="22"/>
          <w:szCs w:val="22"/>
          <w:lang w:val="es-CO"/>
        </w:rPr>
      </w:pPr>
      <w:r w:rsidRPr="00DC72C5">
        <w:rPr>
          <w:sz w:val="22"/>
          <w:szCs w:val="22"/>
          <w:lang w:val="es-CO"/>
        </w:rPr>
        <w:t>La Autoevaluación del SGSST o autoevaluaciones del año en curso. Conforme a los resultados de la autoevaluación que aporte el contratista, éste asume unas obligaciones que están expresas en el artículo 28 Resolución 0312 de 2019, las cuales serán verificadas por el supervisor según sea el caso.</w:t>
      </w:r>
    </w:p>
    <w:p w14:paraId="4DC039BB" w14:textId="77777777" w:rsidR="005F6EAD" w:rsidRPr="00DC72C5" w:rsidRDefault="005F6EAD" w:rsidP="005F6EAD">
      <w:pPr>
        <w:pStyle w:val="JUSTIFICADO10"/>
        <w:spacing w:line="240" w:lineRule="auto"/>
        <w:ind w:left="360"/>
        <w:rPr>
          <w:sz w:val="22"/>
          <w:szCs w:val="22"/>
          <w:lang w:val="es-CO"/>
        </w:rPr>
      </w:pPr>
    </w:p>
    <w:p w14:paraId="62739931" w14:textId="77777777" w:rsidR="005F6EAD" w:rsidRPr="00DC72C5" w:rsidRDefault="005F6EAD" w:rsidP="005F6EAD">
      <w:pPr>
        <w:pStyle w:val="JUSTIFICADO10"/>
        <w:numPr>
          <w:ilvl w:val="0"/>
          <w:numId w:val="14"/>
        </w:numPr>
        <w:spacing w:line="240" w:lineRule="auto"/>
        <w:rPr>
          <w:sz w:val="22"/>
          <w:szCs w:val="22"/>
          <w:lang w:val="es-CO"/>
        </w:rPr>
      </w:pPr>
      <w:r w:rsidRPr="00DC72C5">
        <w:rPr>
          <w:sz w:val="22"/>
          <w:szCs w:val="22"/>
          <w:lang w:val="es-CO"/>
        </w:rPr>
        <w:t>Plan de Trabajo del SG-SST acorde a la autoevaluación o autoevaluaciones del año en curso.</w:t>
      </w:r>
    </w:p>
    <w:p w14:paraId="07C8D9FA" w14:textId="77777777" w:rsidR="005F6EAD" w:rsidRPr="00DC72C5" w:rsidRDefault="005F6EAD" w:rsidP="005F6EAD">
      <w:pPr>
        <w:pStyle w:val="JUSTIFICADO10"/>
        <w:spacing w:line="240" w:lineRule="auto"/>
        <w:ind w:left="720"/>
        <w:rPr>
          <w:sz w:val="22"/>
          <w:szCs w:val="22"/>
          <w:lang w:val="es-CO"/>
        </w:rPr>
      </w:pPr>
    </w:p>
    <w:p w14:paraId="3F5EF1E2" w14:textId="77777777" w:rsidR="005F6EAD" w:rsidRPr="00DC72C5" w:rsidRDefault="005F6EAD" w:rsidP="005F6EAD">
      <w:pPr>
        <w:pStyle w:val="JUSTIFICADO10"/>
        <w:numPr>
          <w:ilvl w:val="0"/>
          <w:numId w:val="14"/>
        </w:numPr>
        <w:spacing w:line="240" w:lineRule="auto"/>
        <w:rPr>
          <w:sz w:val="22"/>
          <w:szCs w:val="22"/>
          <w:lang w:val="es-CO"/>
        </w:rPr>
      </w:pPr>
      <w:r w:rsidRPr="00DC72C5">
        <w:rPr>
          <w:sz w:val="22"/>
          <w:szCs w:val="22"/>
          <w:lang w:val="es-CO"/>
        </w:rPr>
        <w:t xml:space="preserve">En los contratos donde el contratista deba dotar de elementos de protección personal, el supervisor debe constatar en campo dicha obligación, y solicitar al contratista formato de entrega de los elementos de protección personal que lleve la firma de los trabajadores que están prestando sus servicios en el </w:t>
      </w:r>
      <w:r w:rsidRPr="00DC72C5">
        <w:rPr>
          <w:b/>
          <w:bCs/>
          <w:sz w:val="22"/>
          <w:szCs w:val="22"/>
          <w:lang w:val="es-CO"/>
        </w:rPr>
        <w:t>DISTRITO ESPECIAL DE CIENCIA, TECNOLOGÍA E INNOVACIÓN DE MEDELLÍN</w:t>
      </w:r>
      <w:r w:rsidRPr="00DC72C5">
        <w:rPr>
          <w:sz w:val="22"/>
          <w:szCs w:val="22"/>
          <w:lang w:val="es-CO"/>
        </w:rPr>
        <w:t>, dejando todas las evidencias en el informe parcial de supervisión, y debe ser revisada en cada pago.</w:t>
      </w:r>
    </w:p>
    <w:p w14:paraId="2B0A34EA" w14:textId="77777777" w:rsidR="009B69B3" w:rsidRPr="006A2C97" w:rsidRDefault="009B69B3" w:rsidP="006A2C97">
      <w:pPr>
        <w:pStyle w:val="JUSTIFICADO10"/>
        <w:spacing w:line="240" w:lineRule="auto"/>
        <w:rPr>
          <w:rFonts w:asciiTheme="minorBidi" w:hAnsiTheme="minorBidi" w:cstheme="minorBidi"/>
          <w:sz w:val="22"/>
          <w:szCs w:val="22"/>
          <w:lang w:val="es-CO"/>
        </w:rPr>
      </w:pPr>
    </w:p>
    <w:p w14:paraId="419CC81B" w14:textId="1E704096" w:rsidR="009B69B3" w:rsidRPr="006A2C97" w:rsidRDefault="009B69B3" w:rsidP="006A2C97">
      <w:pPr>
        <w:autoSpaceDE w:val="0"/>
        <w:autoSpaceDN w:val="0"/>
        <w:adjustRightInd w:val="0"/>
        <w:jc w:val="both"/>
        <w:rPr>
          <w:rFonts w:asciiTheme="minorBidi" w:hAnsiTheme="minorBidi" w:cstheme="minorBidi"/>
          <w:b/>
          <w:lang w:eastAsia="en-US"/>
        </w:rPr>
      </w:pPr>
      <w:r w:rsidRPr="006A2C97">
        <w:rPr>
          <w:rFonts w:asciiTheme="minorBidi" w:hAnsiTheme="minorBidi" w:cstheme="minorBidi"/>
          <w:b/>
          <w:bCs/>
        </w:rPr>
        <w:t>DÉCIMA</w:t>
      </w:r>
      <w:r w:rsidRPr="006A2C97">
        <w:rPr>
          <w:rFonts w:asciiTheme="minorBidi" w:hAnsiTheme="minorBidi" w:cstheme="minorBidi"/>
          <w:b/>
        </w:rPr>
        <w:t xml:space="preserve">: </w:t>
      </w:r>
      <w:r w:rsidRPr="006A2C97">
        <w:rPr>
          <w:rFonts w:asciiTheme="minorBidi" w:hAnsiTheme="minorBidi" w:cstheme="minorBidi"/>
          <w:b/>
          <w:bCs/>
        </w:rPr>
        <w:t>GARANTÍAS.</w:t>
      </w:r>
      <w:r w:rsidRPr="006A2C97">
        <w:rPr>
          <w:rFonts w:asciiTheme="minorBidi" w:hAnsiTheme="minorBidi" w:cstheme="minorBidi"/>
          <w:b/>
        </w:rPr>
        <w:t xml:space="preserve"> EL CONTRATISTA</w:t>
      </w:r>
      <w:r w:rsidRPr="006A2C97">
        <w:rPr>
          <w:rFonts w:asciiTheme="minorBidi" w:hAnsiTheme="minorBidi" w:cstheme="minorBidi"/>
        </w:rPr>
        <w:t xml:space="preserve"> prestará garantía que avalará el cumplimiento de todas las obligaciones surgidas del contrato, aceptada por </w:t>
      </w:r>
      <w:r w:rsidRPr="006A2C97">
        <w:rPr>
          <w:rFonts w:asciiTheme="minorBidi" w:hAnsiTheme="minorBidi" w:cstheme="minorBidi"/>
          <w:b/>
        </w:rPr>
        <w:t xml:space="preserve">EL </w:t>
      </w:r>
      <w:r w:rsidR="00967878" w:rsidRPr="000A1F3E">
        <w:rPr>
          <w:rFonts w:ascii="Arial" w:hAnsi="Arial" w:cs="Arial"/>
          <w:b/>
          <w:bCs/>
        </w:rPr>
        <w:t>DISTRITO ESPECIAL DE CIENCIA, TECNOLOGÍA E INNOVACIÓN DE MEDELLÍN</w:t>
      </w:r>
      <w:r w:rsidRPr="006A2C97">
        <w:rPr>
          <w:rFonts w:asciiTheme="minorBidi" w:hAnsiTheme="minorBidi" w:cstheme="minorBidi"/>
        </w:rPr>
        <w:t xml:space="preserve">, la cual cubrirá: </w:t>
      </w:r>
      <w:r w:rsidRPr="006A2C97">
        <w:rPr>
          <w:rFonts w:asciiTheme="minorBidi" w:hAnsiTheme="minorBidi" w:cstheme="minorBidi"/>
          <w:b/>
          <w:lang w:eastAsia="en-US"/>
        </w:rPr>
        <w:t>(EDITABLE)</w:t>
      </w:r>
    </w:p>
    <w:p w14:paraId="36B57825" w14:textId="77777777" w:rsidR="009B69B3" w:rsidRPr="006A2C97" w:rsidRDefault="009B69B3" w:rsidP="006A2C97">
      <w:pPr>
        <w:autoSpaceDE w:val="0"/>
        <w:autoSpaceDN w:val="0"/>
        <w:adjustRightInd w:val="0"/>
        <w:jc w:val="both"/>
        <w:rPr>
          <w:rFonts w:asciiTheme="minorBidi" w:hAnsiTheme="minorBidi" w:cstheme="minorBidi"/>
          <w:b/>
          <w:lang w:eastAsia="en-US"/>
        </w:rPr>
      </w:pPr>
    </w:p>
    <w:tbl>
      <w:tblPr>
        <w:tblStyle w:val="Tablaconcuadrcula"/>
        <w:tblW w:w="0" w:type="auto"/>
        <w:tblLook w:val="04A0" w:firstRow="1" w:lastRow="0" w:firstColumn="1" w:lastColumn="0" w:noHBand="0" w:noVBand="1"/>
      </w:tblPr>
      <w:tblGrid>
        <w:gridCol w:w="2878"/>
        <w:gridCol w:w="2879"/>
        <w:gridCol w:w="2879"/>
      </w:tblGrid>
      <w:tr w:rsidR="00531AD7" w14:paraId="239D676B" w14:textId="77777777" w:rsidTr="00531AD7">
        <w:tc>
          <w:tcPr>
            <w:tcW w:w="2878" w:type="dxa"/>
          </w:tcPr>
          <w:p w14:paraId="6E5B5E58" w14:textId="28951280"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DESCRIPCIÓN</w:t>
            </w:r>
          </w:p>
        </w:tc>
        <w:tc>
          <w:tcPr>
            <w:tcW w:w="2879" w:type="dxa"/>
          </w:tcPr>
          <w:p w14:paraId="423F51FA" w14:textId="0C426D85"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PORCENTAJE</w:t>
            </w:r>
          </w:p>
        </w:tc>
        <w:tc>
          <w:tcPr>
            <w:tcW w:w="2879" w:type="dxa"/>
          </w:tcPr>
          <w:p w14:paraId="1238AEFA" w14:textId="79AB54B8"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DURACIÓN</w:t>
            </w:r>
          </w:p>
        </w:tc>
      </w:tr>
      <w:tr w:rsidR="00531AD7" w14:paraId="4ABE6CCD" w14:textId="77777777" w:rsidTr="00531AD7">
        <w:tc>
          <w:tcPr>
            <w:tcW w:w="2878" w:type="dxa"/>
          </w:tcPr>
          <w:p w14:paraId="689528FE" w14:textId="7938AB2B" w:rsidR="00531AD7" w:rsidRPr="00CD2E9F" w:rsidRDefault="00CD2E9F" w:rsidP="006A2C97">
            <w:pPr>
              <w:jc w:val="both"/>
              <w:rPr>
                <w:rFonts w:asciiTheme="minorBidi" w:eastAsia="Batang" w:hAnsiTheme="minorBidi" w:cstheme="minorBidi"/>
                <w:bCs/>
                <w:lang w:eastAsia="es-ES"/>
              </w:rPr>
            </w:pPr>
            <w:r w:rsidRPr="00CD2E9F">
              <w:rPr>
                <w:rFonts w:asciiTheme="minorBidi" w:eastAsia="Batang" w:hAnsiTheme="minorBidi" w:cstheme="minorBidi"/>
                <w:bCs/>
                <w:lang w:eastAsia="es-ES"/>
              </w:rPr>
              <w:t>CUMPLIMIENTO</w:t>
            </w:r>
          </w:p>
        </w:tc>
        <w:tc>
          <w:tcPr>
            <w:tcW w:w="2879" w:type="dxa"/>
          </w:tcPr>
          <w:p w14:paraId="3D529029" w14:textId="125F0B01"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10%</w:t>
            </w:r>
          </w:p>
        </w:tc>
        <w:tc>
          <w:tcPr>
            <w:tcW w:w="2879" w:type="dxa"/>
          </w:tcPr>
          <w:p w14:paraId="23714059" w14:textId="254B80FE" w:rsidR="00531AD7" w:rsidRDefault="00CD2E9F" w:rsidP="00CD2E9F">
            <w:pPr>
              <w:jc w:val="both"/>
              <w:rPr>
                <w:rFonts w:asciiTheme="minorBidi" w:eastAsia="Batang" w:hAnsiTheme="minorBidi" w:cstheme="minorBidi"/>
                <w:b/>
                <w:lang w:eastAsia="es-ES"/>
              </w:rPr>
            </w:pPr>
            <w:r w:rsidRPr="007C05EC">
              <w:rPr>
                <w:rFonts w:ascii="Arial" w:hAnsi="Arial" w:cs="Arial"/>
              </w:rPr>
              <w:t>Duración del contrato y 6 meses más</w:t>
            </w:r>
          </w:p>
        </w:tc>
      </w:tr>
      <w:tr w:rsidR="00531AD7" w14:paraId="5629BB04" w14:textId="77777777" w:rsidTr="00531AD7">
        <w:tc>
          <w:tcPr>
            <w:tcW w:w="2878" w:type="dxa"/>
          </w:tcPr>
          <w:p w14:paraId="0660BF7B" w14:textId="0C02C5D8" w:rsidR="00531AD7" w:rsidRPr="00CD2E9F" w:rsidRDefault="00CD2E9F" w:rsidP="006A2C97">
            <w:pPr>
              <w:jc w:val="both"/>
              <w:rPr>
                <w:rFonts w:asciiTheme="minorBidi" w:eastAsia="Batang" w:hAnsiTheme="minorBidi" w:cstheme="minorBidi"/>
                <w:bCs/>
                <w:lang w:eastAsia="es-ES"/>
              </w:rPr>
            </w:pPr>
            <w:r w:rsidRPr="00CD2E9F">
              <w:rPr>
                <w:rFonts w:asciiTheme="minorBidi" w:eastAsia="Batang" w:hAnsiTheme="minorBidi" w:cstheme="minorBidi"/>
                <w:bCs/>
                <w:lang w:eastAsia="es-ES"/>
              </w:rPr>
              <w:t xml:space="preserve">CALIDAD Y CORRECTO FUNCIONAMIENTO DE LOS BIENES Y EQUIPOS SUMINISTRADOS </w:t>
            </w:r>
          </w:p>
        </w:tc>
        <w:tc>
          <w:tcPr>
            <w:tcW w:w="2879" w:type="dxa"/>
          </w:tcPr>
          <w:p w14:paraId="489E7E57" w14:textId="7F947041"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10%</w:t>
            </w:r>
          </w:p>
        </w:tc>
        <w:tc>
          <w:tcPr>
            <w:tcW w:w="2879" w:type="dxa"/>
          </w:tcPr>
          <w:p w14:paraId="0361B357" w14:textId="0F7B7E93" w:rsidR="00531AD7" w:rsidRDefault="00CD2E9F" w:rsidP="006A2C97">
            <w:pPr>
              <w:jc w:val="both"/>
              <w:rPr>
                <w:rFonts w:asciiTheme="minorBidi" w:eastAsia="Batang" w:hAnsiTheme="minorBidi" w:cstheme="minorBidi"/>
                <w:b/>
                <w:lang w:eastAsia="es-ES"/>
              </w:rPr>
            </w:pPr>
            <w:r>
              <w:rPr>
                <w:rFonts w:ascii="Arial" w:hAnsi="Arial" w:cs="Arial"/>
              </w:rPr>
              <w:t>D</w:t>
            </w:r>
            <w:r w:rsidRPr="007C05EC">
              <w:rPr>
                <w:rFonts w:ascii="Arial" w:hAnsi="Arial" w:cs="Arial"/>
              </w:rPr>
              <w:t>uración del contrato y 6 meses más</w:t>
            </w:r>
          </w:p>
        </w:tc>
      </w:tr>
    </w:tbl>
    <w:p w14:paraId="1FDD9B97" w14:textId="77777777" w:rsidR="009B69B3" w:rsidRPr="006A2C97" w:rsidRDefault="009B69B3" w:rsidP="006A2C97">
      <w:pPr>
        <w:jc w:val="both"/>
        <w:rPr>
          <w:rFonts w:asciiTheme="minorBidi" w:eastAsia="Batang" w:hAnsiTheme="minorBidi" w:cstheme="minorBidi"/>
          <w:b/>
          <w:lang w:eastAsia="es-ES"/>
        </w:rPr>
      </w:pPr>
    </w:p>
    <w:p w14:paraId="13A6C5CD" w14:textId="77777777" w:rsidR="009B69B3" w:rsidRPr="006A2C97" w:rsidRDefault="009B69B3" w:rsidP="006A2C97">
      <w:pPr>
        <w:jc w:val="both"/>
        <w:rPr>
          <w:rFonts w:asciiTheme="minorBidi" w:hAnsiTheme="minorBidi" w:cstheme="minorBidi"/>
        </w:rPr>
      </w:pPr>
      <w:r w:rsidRPr="006A2C97">
        <w:rPr>
          <w:rFonts w:asciiTheme="minorBidi" w:eastAsia="Batang" w:hAnsiTheme="minorBidi" w:cstheme="minorBidi"/>
          <w:b/>
          <w:lang w:eastAsia="es-ES"/>
        </w:rPr>
        <w:t>*</w:t>
      </w:r>
      <w:r w:rsidRPr="006A2C97">
        <w:rPr>
          <w:rFonts w:asciiTheme="minorBidi" w:hAnsiTheme="minorBidi" w:cstheme="minorBidi"/>
        </w:rPr>
        <w:t>En caso de discrepancia entre las garantías relacionadas en el presente anexo y en el contrato electrónico establecido en la plataforma SECOP II, primará la información contenida en la plataforma SECOP II.</w:t>
      </w:r>
    </w:p>
    <w:p w14:paraId="7FFF0A0F" w14:textId="77777777" w:rsidR="009B69B3" w:rsidRPr="006A2C97" w:rsidRDefault="009B69B3" w:rsidP="006A2C97">
      <w:pPr>
        <w:jc w:val="both"/>
        <w:rPr>
          <w:rFonts w:asciiTheme="minorBidi" w:hAnsiTheme="minorBidi" w:cstheme="minorBidi"/>
          <w:b/>
          <w:bCs/>
        </w:rPr>
      </w:pPr>
    </w:p>
    <w:p w14:paraId="7631D150" w14:textId="77777777" w:rsidR="009B69B3" w:rsidRPr="006A2C97" w:rsidRDefault="009B69B3" w:rsidP="006A2C97">
      <w:pPr>
        <w:jc w:val="both"/>
        <w:rPr>
          <w:rFonts w:asciiTheme="minorBidi" w:hAnsiTheme="minorBidi" w:cstheme="minorBidi"/>
        </w:rPr>
      </w:pPr>
      <w:bookmarkStart w:id="1" w:name="_Hlk165361904"/>
      <w:r w:rsidRPr="006A2C97">
        <w:rPr>
          <w:rFonts w:asciiTheme="minorBidi" w:hAnsiTheme="minorBidi" w:cstheme="minorBidi"/>
          <w:b/>
          <w:bCs/>
        </w:rPr>
        <w:t xml:space="preserve">DÉCIMA PRIMERA: REPOSICIÓN, </w:t>
      </w:r>
      <w:r w:rsidRPr="006A2C97">
        <w:rPr>
          <w:rFonts w:asciiTheme="minorBidi" w:hAnsiTheme="minorBidi" w:cstheme="minorBidi"/>
          <w:b/>
        </w:rPr>
        <w:t>RESTABLECIMIENTO O AMPLIACIÓN DE LA GARANTÍA. EL CONTRATISTA</w:t>
      </w:r>
      <w:r w:rsidRPr="006A2C97">
        <w:rPr>
          <w:rFonts w:asciiTheme="minorBidi" w:hAnsiTheme="minorBidi" w:cstheme="minorBidi"/>
        </w:rPr>
        <w:t xml:space="preserve"> está obligado a reponer o restablecer el valor de la garantía cuando éste se haya visto reducido o agotado por razón de las reclamaciones efectuadas. En cualquier evento en que se aumente o adicione el valor del contrato o se prorrogue su término, </w:t>
      </w:r>
      <w:r w:rsidRPr="006A2C97">
        <w:rPr>
          <w:rFonts w:asciiTheme="minorBidi" w:hAnsiTheme="minorBidi" w:cstheme="minorBidi"/>
          <w:b/>
        </w:rPr>
        <w:t>EL CONTRATISTA</w:t>
      </w:r>
      <w:r w:rsidRPr="006A2C97">
        <w:rPr>
          <w:rFonts w:asciiTheme="minorBidi" w:hAnsiTheme="minorBidi" w:cstheme="minorBidi"/>
        </w:rPr>
        <w:t xml:space="preserve"> deberá ampliar el valor de la garantía otorgada o ampliar su vigencia según el caso.</w:t>
      </w:r>
    </w:p>
    <w:bookmarkEnd w:id="1"/>
    <w:p w14:paraId="7037F19B" w14:textId="77777777" w:rsidR="009B69B3" w:rsidRPr="006A2C97" w:rsidRDefault="009B69B3" w:rsidP="006A2C97">
      <w:pPr>
        <w:jc w:val="both"/>
        <w:rPr>
          <w:rFonts w:asciiTheme="minorBidi" w:eastAsia="Batang" w:hAnsiTheme="minorBidi" w:cstheme="minorBidi"/>
          <w:bCs/>
          <w:lang w:eastAsia="es-ES"/>
        </w:rPr>
      </w:pPr>
    </w:p>
    <w:p w14:paraId="2D3CB7C7" w14:textId="38C109F6" w:rsidR="009B69B3" w:rsidRPr="006A2C97" w:rsidRDefault="009B69B3" w:rsidP="006A2C97">
      <w:pPr>
        <w:pStyle w:val="Textopredeterminado"/>
        <w:jc w:val="both"/>
        <w:rPr>
          <w:rFonts w:asciiTheme="minorBidi" w:hAnsiTheme="minorBidi" w:cstheme="minorBidi"/>
          <w:sz w:val="22"/>
          <w:szCs w:val="22"/>
        </w:rPr>
      </w:pPr>
      <w:r w:rsidRPr="006A2C97">
        <w:rPr>
          <w:rFonts w:asciiTheme="minorBidi" w:eastAsia="Batang" w:hAnsiTheme="minorBidi" w:cstheme="minorBidi"/>
          <w:b/>
          <w:sz w:val="22"/>
          <w:szCs w:val="22"/>
        </w:rPr>
        <w:t xml:space="preserve">DECIMA SEGUNDA: </w:t>
      </w:r>
      <w:r w:rsidRPr="006A2C97">
        <w:rPr>
          <w:rFonts w:asciiTheme="minorBidi" w:hAnsiTheme="minorBidi" w:cstheme="minorBidi"/>
          <w:b/>
          <w:bCs/>
          <w:sz w:val="22"/>
          <w:szCs w:val="22"/>
        </w:rPr>
        <w:t>IMPUTACIÓN DE GASTOS</w:t>
      </w:r>
      <w:r w:rsidRPr="006A2C97">
        <w:rPr>
          <w:rFonts w:asciiTheme="minorBidi" w:hAnsiTheme="minorBidi" w:cstheme="minorBidi"/>
          <w:bCs/>
          <w:sz w:val="22"/>
          <w:szCs w:val="22"/>
        </w:rPr>
        <w:t>.</w:t>
      </w:r>
      <w:r w:rsidRPr="006A2C97">
        <w:rPr>
          <w:rFonts w:asciiTheme="minorBidi" w:hAnsiTheme="minorBidi" w:cstheme="minorBidi"/>
          <w:sz w:val="22"/>
          <w:szCs w:val="22"/>
        </w:rPr>
        <w:t xml:space="preserve"> Los gastos que demande la legalización del presente contrato correrán a cargo de </w:t>
      </w:r>
      <w:r w:rsidRPr="006A2C97">
        <w:rPr>
          <w:rFonts w:asciiTheme="minorBidi" w:eastAsia="Calibri" w:hAnsiTheme="minorBidi" w:cstheme="minorBidi"/>
          <w:b/>
          <w:bCs/>
          <w:sz w:val="22"/>
          <w:szCs w:val="22"/>
          <w:lang w:val="es-CO" w:eastAsia="en-US"/>
        </w:rPr>
        <w:t>EL CONTRATISTA</w:t>
      </w:r>
      <w:r w:rsidRPr="006A2C97">
        <w:rPr>
          <w:rFonts w:asciiTheme="minorBidi" w:hAnsiTheme="minorBidi" w:cstheme="minorBidi"/>
          <w:sz w:val="22"/>
          <w:szCs w:val="22"/>
        </w:rPr>
        <w:t xml:space="preserve"> y los que implique para </w:t>
      </w:r>
      <w:r w:rsidRPr="006A2C97">
        <w:rPr>
          <w:rFonts w:asciiTheme="minorBidi" w:hAnsiTheme="minorBidi" w:cstheme="minorBidi"/>
          <w:b/>
          <w:sz w:val="22"/>
          <w:szCs w:val="22"/>
        </w:rPr>
        <w:t xml:space="preserve">EL </w:t>
      </w:r>
      <w:r w:rsidR="00967878" w:rsidRPr="000A1F3E">
        <w:rPr>
          <w:rFonts w:cs="Arial"/>
          <w:b/>
          <w:bCs/>
          <w:lang w:val="es-CO"/>
        </w:rPr>
        <w:t>DISTRITO ESPECIAL DE CIENCIA, TECNOLOGÍA E INNOVACIÓN DE MEDELLÍN</w:t>
      </w:r>
      <w:r w:rsidR="00967878" w:rsidRPr="006419B5">
        <w:rPr>
          <w:rFonts w:cs="Arial"/>
          <w:lang w:val="es-CO"/>
        </w:rPr>
        <w:t xml:space="preserve"> </w:t>
      </w:r>
      <w:r w:rsidRPr="006A2C97">
        <w:rPr>
          <w:rFonts w:asciiTheme="minorBidi" w:hAnsiTheme="minorBidi" w:cstheme="minorBidi"/>
          <w:sz w:val="22"/>
          <w:szCs w:val="22"/>
        </w:rPr>
        <w:t>el cumplimiento del mismo, se harán con cargo a la siguiente imputación presupuestal:</w:t>
      </w:r>
    </w:p>
    <w:p w14:paraId="0D631980" w14:textId="77777777" w:rsidR="009B69B3" w:rsidRPr="006A2C97" w:rsidRDefault="009B69B3" w:rsidP="006A2C97">
      <w:pPr>
        <w:numPr>
          <w:ilvl w:val="12"/>
          <w:numId w:val="0"/>
        </w:numPr>
        <w:autoSpaceDE w:val="0"/>
        <w:autoSpaceDN w:val="0"/>
        <w:jc w:val="both"/>
        <w:rPr>
          <w:rFonts w:asciiTheme="minorBidi" w:hAnsiTheme="minorBidi" w:cstheme="minorBidi"/>
          <w:b/>
          <w:bCs/>
          <w:highlight w:val="yellow"/>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2653"/>
        <w:gridCol w:w="2667"/>
      </w:tblGrid>
      <w:tr w:rsidR="009B69B3" w:rsidRPr="006A2C97" w14:paraId="61ECD24D" w14:textId="77777777" w:rsidTr="000F69FD">
        <w:trPr>
          <w:trHeight w:val="681"/>
        </w:trPr>
        <w:tc>
          <w:tcPr>
            <w:tcW w:w="1920" w:type="pct"/>
            <w:tcBorders>
              <w:top w:val="single" w:sz="4" w:space="0" w:color="auto"/>
              <w:left w:val="single" w:sz="4" w:space="0" w:color="auto"/>
              <w:bottom w:val="single" w:sz="4" w:space="0" w:color="auto"/>
              <w:right w:val="single" w:sz="4" w:space="0" w:color="auto"/>
            </w:tcBorders>
            <w:vAlign w:val="center"/>
          </w:tcPr>
          <w:p w14:paraId="2DD5EC90" w14:textId="77777777" w:rsidR="009B69B3" w:rsidRPr="006A2C97" w:rsidRDefault="009B69B3" w:rsidP="006A2C97">
            <w:pPr>
              <w:jc w:val="center"/>
              <w:rPr>
                <w:rFonts w:asciiTheme="minorBidi" w:hAnsiTheme="minorBidi" w:cstheme="minorBidi"/>
                <w:b/>
              </w:rPr>
            </w:pPr>
            <w:r w:rsidRPr="006A2C97">
              <w:rPr>
                <w:rFonts w:asciiTheme="minorBidi" w:hAnsiTheme="minorBidi" w:cstheme="minorBidi"/>
                <w:b/>
              </w:rPr>
              <w:t>CDP*</w:t>
            </w:r>
          </w:p>
        </w:tc>
        <w:tc>
          <w:tcPr>
            <w:tcW w:w="1536" w:type="pct"/>
            <w:tcBorders>
              <w:top w:val="single" w:sz="4" w:space="0" w:color="auto"/>
              <w:left w:val="single" w:sz="4" w:space="0" w:color="auto"/>
              <w:bottom w:val="single" w:sz="4" w:space="0" w:color="auto"/>
              <w:right w:val="single" w:sz="4" w:space="0" w:color="auto"/>
            </w:tcBorders>
            <w:vAlign w:val="center"/>
          </w:tcPr>
          <w:p w14:paraId="02E11879" w14:textId="77777777" w:rsidR="009B69B3" w:rsidRPr="006A2C97" w:rsidRDefault="009B69B3" w:rsidP="006A2C97">
            <w:pPr>
              <w:jc w:val="center"/>
              <w:rPr>
                <w:rFonts w:asciiTheme="minorBidi" w:hAnsiTheme="minorBidi" w:cstheme="minorBidi"/>
                <w:b/>
              </w:rPr>
            </w:pPr>
            <w:r w:rsidRPr="006A2C97">
              <w:rPr>
                <w:rFonts w:asciiTheme="minorBidi" w:hAnsiTheme="minorBidi" w:cstheme="minorBidi"/>
                <w:b/>
              </w:rPr>
              <w:t xml:space="preserve">VALOR </w:t>
            </w:r>
          </w:p>
        </w:tc>
        <w:tc>
          <w:tcPr>
            <w:tcW w:w="1544" w:type="pct"/>
            <w:tcBorders>
              <w:top w:val="single" w:sz="4" w:space="0" w:color="auto"/>
              <w:left w:val="single" w:sz="4" w:space="0" w:color="auto"/>
              <w:bottom w:val="single" w:sz="4" w:space="0" w:color="auto"/>
              <w:right w:val="single" w:sz="4" w:space="0" w:color="auto"/>
            </w:tcBorders>
            <w:vAlign w:val="center"/>
            <w:hideMark/>
          </w:tcPr>
          <w:p w14:paraId="10748A5D" w14:textId="77777777" w:rsidR="009B69B3" w:rsidRPr="006A2C97" w:rsidRDefault="009B69B3" w:rsidP="006A2C97">
            <w:pPr>
              <w:jc w:val="center"/>
              <w:rPr>
                <w:rFonts w:asciiTheme="minorBidi" w:hAnsiTheme="minorBidi" w:cstheme="minorBidi"/>
                <w:b/>
              </w:rPr>
            </w:pPr>
            <w:r w:rsidRPr="006A2C97">
              <w:rPr>
                <w:rFonts w:asciiTheme="minorBidi" w:hAnsiTheme="minorBidi" w:cstheme="minorBidi"/>
                <w:b/>
              </w:rPr>
              <w:t>REGISTRO PRESUPUESTAL</w:t>
            </w:r>
          </w:p>
        </w:tc>
      </w:tr>
      <w:tr w:rsidR="009B69B3" w:rsidRPr="006A2C97" w14:paraId="5DB5DFED"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54CAD83" w14:textId="257A06D1" w:rsidR="009B69B3"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4000124260</w:t>
            </w:r>
          </w:p>
        </w:tc>
        <w:tc>
          <w:tcPr>
            <w:tcW w:w="1536" w:type="pct"/>
            <w:tcBorders>
              <w:top w:val="single" w:sz="4" w:space="0" w:color="auto"/>
              <w:left w:val="single" w:sz="4" w:space="0" w:color="auto"/>
              <w:bottom w:val="single" w:sz="4" w:space="0" w:color="auto"/>
              <w:right w:val="single" w:sz="4" w:space="0" w:color="auto"/>
            </w:tcBorders>
          </w:tcPr>
          <w:p w14:paraId="79A956C0" w14:textId="60E6ACDB" w:rsidR="009B69B3"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180.000.000</w:t>
            </w:r>
          </w:p>
        </w:tc>
        <w:tc>
          <w:tcPr>
            <w:tcW w:w="1544" w:type="pct"/>
            <w:tcBorders>
              <w:top w:val="single" w:sz="4" w:space="0" w:color="auto"/>
              <w:left w:val="single" w:sz="4" w:space="0" w:color="auto"/>
              <w:bottom w:val="single" w:sz="4" w:space="0" w:color="auto"/>
              <w:right w:val="single" w:sz="4" w:space="0" w:color="auto"/>
            </w:tcBorders>
          </w:tcPr>
          <w:p w14:paraId="7071ED9F" w14:textId="77777777" w:rsidR="009B69B3" w:rsidRPr="006A2C97" w:rsidRDefault="009B69B3" w:rsidP="006A2C97">
            <w:pPr>
              <w:jc w:val="center"/>
              <w:rPr>
                <w:rFonts w:asciiTheme="minorBidi" w:hAnsiTheme="minorBidi" w:cstheme="minorBidi"/>
                <w:bCs/>
              </w:rPr>
            </w:pPr>
          </w:p>
        </w:tc>
      </w:tr>
      <w:tr w:rsidR="003C09F0" w:rsidRPr="006A2C97" w14:paraId="60374C7F"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BC729FF" w14:textId="7EBA162D" w:rsidR="003C09F0" w:rsidRPr="006A2C97" w:rsidRDefault="003C09F0" w:rsidP="003C09F0">
            <w:pPr>
              <w:tabs>
                <w:tab w:val="left" w:pos="950"/>
              </w:tabs>
              <w:rPr>
                <w:rFonts w:asciiTheme="minorBidi" w:hAnsiTheme="minorBidi" w:cstheme="minorBidi"/>
                <w:highlight w:val="yellow"/>
              </w:rPr>
            </w:pPr>
            <w:r w:rsidRPr="000718EC">
              <w:rPr>
                <w:rFonts w:ascii="Arial" w:hAnsi="Arial" w:cs="Arial"/>
                <w:kern w:val="2"/>
                <w:lang w:eastAsia="en-US"/>
                <w14:ligatures w14:val="standardContextual"/>
              </w:rPr>
              <w:t>4000124302</w:t>
            </w:r>
          </w:p>
        </w:tc>
        <w:tc>
          <w:tcPr>
            <w:tcW w:w="1536" w:type="pct"/>
            <w:tcBorders>
              <w:top w:val="single" w:sz="4" w:space="0" w:color="auto"/>
              <w:left w:val="single" w:sz="4" w:space="0" w:color="auto"/>
              <w:bottom w:val="single" w:sz="4" w:space="0" w:color="auto"/>
              <w:right w:val="single" w:sz="4" w:space="0" w:color="auto"/>
            </w:tcBorders>
          </w:tcPr>
          <w:p w14:paraId="02A3013E" w14:textId="28E764F8"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106.050.000</w:t>
            </w:r>
          </w:p>
        </w:tc>
        <w:tc>
          <w:tcPr>
            <w:tcW w:w="1544" w:type="pct"/>
            <w:tcBorders>
              <w:top w:val="single" w:sz="4" w:space="0" w:color="auto"/>
              <w:left w:val="single" w:sz="4" w:space="0" w:color="auto"/>
              <w:bottom w:val="single" w:sz="4" w:space="0" w:color="auto"/>
              <w:right w:val="single" w:sz="4" w:space="0" w:color="auto"/>
            </w:tcBorders>
          </w:tcPr>
          <w:p w14:paraId="427366B0" w14:textId="77777777" w:rsidR="003C09F0" w:rsidRPr="006A2C97" w:rsidRDefault="003C09F0" w:rsidP="006A2C97">
            <w:pPr>
              <w:jc w:val="center"/>
              <w:rPr>
                <w:rFonts w:asciiTheme="minorBidi" w:hAnsiTheme="minorBidi" w:cstheme="minorBidi"/>
                <w:bCs/>
              </w:rPr>
            </w:pPr>
          </w:p>
        </w:tc>
      </w:tr>
      <w:tr w:rsidR="003C09F0" w:rsidRPr="006A2C97" w14:paraId="1123E133"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05D027AA" w14:textId="343C18FD"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4000124324</w:t>
            </w:r>
          </w:p>
        </w:tc>
        <w:tc>
          <w:tcPr>
            <w:tcW w:w="1536" w:type="pct"/>
            <w:tcBorders>
              <w:top w:val="single" w:sz="4" w:space="0" w:color="auto"/>
              <w:left w:val="single" w:sz="4" w:space="0" w:color="auto"/>
              <w:bottom w:val="single" w:sz="4" w:space="0" w:color="auto"/>
              <w:right w:val="single" w:sz="4" w:space="0" w:color="auto"/>
            </w:tcBorders>
          </w:tcPr>
          <w:p w14:paraId="1D8E49B3" w14:textId="3DAB7543"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201.000.000</w:t>
            </w:r>
          </w:p>
        </w:tc>
        <w:tc>
          <w:tcPr>
            <w:tcW w:w="1544" w:type="pct"/>
            <w:tcBorders>
              <w:top w:val="single" w:sz="4" w:space="0" w:color="auto"/>
              <w:left w:val="single" w:sz="4" w:space="0" w:color="auto"/>
              <w:bottom w:val="single" w:sz="4" w:space="0" w:color="auto"/>
              <w:right w:val="single" w:sz="4" w:space="0" w:color="auto"/>
            </w:tcBorders>
          </w:tcPr>
          <w:p w14:paraId="76AE208E" w14:textId="77777777" w:rsidR="003C09F0" w:rsidRPr="006A2C97" w:rsidRDefault="003C09F0" w:rsidP="006A2C97">
            <w:pPr>
              <w:jc w:val="center"/>
              <w:rPr>
                <w:rFonts w:asciiTheme="minorBidi" w:hAnsiTheme="minorBidi" w:cstheme="minorBidi"/>
                <w:bCs/>
              </w:rPr>
            </w:pPr>
          </w:p>
        </w:tc>
      </w:tr>
      <w:tr w:rsidR="003C09F0" w:rsidRPr="006A2C97" w14:paraId="431AD5E6"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1B291858" w14:textId="74F23273"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lastRenderedPageBreak/>
              <w:t>4000124327</w:t>
            </w:r>
          </w:p>
        </w:tc>
        <w:tc>
          <w:tcPr>
            <w:tcW w:w="1536" w:type="pct"/>
            <w:tcBorders>
              <w:top w:val="single" w:sz="4" w:space="0" w:color="auto"/>
              <w:left w:val="single" w:sz="4" w:space="0" w:color="auto"/>
              <w:bottom w:val="single" w:sz="4" w:space="0" w:color="auto"/>
              <w:right w:val="single" w:sz="4" w:space="0" w:color="auto"/>
            </w:tcBorders>
          </w:tcPr>
          <w:p w14:paraId="1297BA9E" w14:textId="1E60AD42" w:rsidR="003C09F0" w:rsidRPr="006A2C97" w:rsidRDefault="003C09F0" w:rsidP="006A2C97">
            <w:pPr>
              <w:jc w:val="center"/>
              <w:rPr>
                <w:rFonts w:asciiTheme="minorBidi" w:hAnsiTheme="minorBidi" w:cstheme="minorBidi"/>
                <w:highlight w:val="yellow"/>
              </w:rPr>
            </w:pPr>
            <w:r w:rsidRPr="003C09F0">
              <w:rPr>
                <w:rFonts w:asciiTheme="minorBidi" w:hAnsiTheme="minorBidi" w:cstheme="minorBidi"/>
              </w:rPr>
              <w:t>60.312.000</w:t>
            </w:r>
          </w:p>
        </w:tc>
        <w:tc>
          <w:tcPr>
            <w:tcW w:w="1544" w:type="pct"/>
            <w:tcBorders>
              <w:top w:val="single" w:sz="4" w:space="0" w:color="auto"/>
              <w:left w:val="single" w:sz="4" w:space="0" w:color="auto"/>
              <w:bottom w:val="single" w:sz="4" w:space="0" w:color="auto"/>
              <w:right w:val="single" w:sz="4" w:space="0" w:color="auto"/>
            </w:tcBorders>
          </w:tcPr>
          <w:p w14:paraId="61DF0049" w14:textId="77777777" w:rsidR="003C09F0" w:rsidRPr="006A2C97" w:rsidRDefault="003C09F0" w:rsidP="006A2C97">
            <w:pPr>
              <w:jc w:val="center"/>
              <w:rPr>
                <w:rFonts w:asciiTheme="minorBidi" w:hAnsiTheme="minorBidi" w:cstheme="minorBidi"/>
                <w:bCs/>
              </w:rPr>
            </w:pPr>
          </w:p>
        </w:tc>
      </w:tr>
      <w:tr w:rsidR="003C09F0" w:rsidRPr="006A2C97" w14:paraId="37A4087B"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6E2F681" w14:textId="6023305B"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4000124330</w:t>
            </w:r>
          </w:p>
        </w:tc>
        <w:tc>
          <w:tcPr>
            <w:tcW w:w="1536" w:type="pct"/>
            <w:tcBorders>
              <w:top w:val="single" w:sz="4" w:space="0" w:color="auto"/>
              <w:left w:val="single" w:sz="4" w:space="0" w:color="auto"/>
              <w:bottom w:val="single" w:sz="4" w:space="0" w:color="auto"/>
              <w:right w:val="single" w:sz="4" w:space="0" w:color="auto"/>
            </w:tcBorders>
          </w:tcPr>
          <w:p w14:paraId="0C1785AA" w14:textId="3763B7FE" w:rsidR="003C09F0" w:rsidRPr="006A2C97" w:rsidRDefault="003C09F0" w:rsidP="006A2C97">
            <w:pPr>
              <w:jc w:val="center"/>
              <w:rPr>
                <w:rFonts w:asciiTheme="minorBidi" w:hAnsiTheme="minorBidi" w:cstheme="minorBidi"/>
                <w:highlight w:val="yellow"/>
              </w:rPr>
            </w:pPr>
            <w:r w:rsidRPr="003C09F0">
              <w:rPr>
                <w:rFonts w:asciiTheme="minorBidi" w:hAnsiTheme="minorBidi" w:cstheme="minorBidi"/>
              </w:rPr>
              <w:t>30.000.000</w:t>
            </w:r>
          </w:p>
        </w:tc>
        <w:tc>
          <w:tcPr>
            <w:tcW w:w="1544" w:type="pct"/>
            <w:tcBorders>
              <w:top w:val="single" w:sz="4" w:space="0" w:color="auto"/>
              <w:left w:val="single" w:sz="4" w:space="0" w:color="auto"/>
              <w:bottom w:val="single" w:sz="4" w:space="0" w:color="auto"/>
              <w:right w:val="single" w:sz="4" w:space="0" w:color="auto"/>
            </w:tcBorders>
          </w:tcPr>
          <w:p w14:paraId="7D6F7337" w14:textId="77777777" w:rsidR="003C09F0" w:rsidRPr="006A2C97" w:rsidRDefault="003C09F0" w:rsidP="006A2C97">
            <w:pPr>
              <w:jc w:val="center"/>
              <w:rPr>
                <w:rFonts w:asciiTheme="minorBidi" w:hAnsiTheme="minorBidi" w:cstheme="minorBidi"/>
                <w:bCs/>
              </w:rPr>
            </w:pPr>
          </w:p>
        </w:tc>
      </w:tr>
      <w:tr w:rsidR="003C09F0" w:rsidRPr="006A2C97" w14:paraId="08449409"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7A3C782" w14:textId="103CB6B2"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4000124355</w:t>
            </w:r>
          </w:p>
        </w:tc>
        <w:tc>
          <w:tcPr>
            <w:tcW w:w="1536" w:type="pct"/>
            <w:tcBorders>
              <w:top w:val="single" w:sz="4" w:space="0" w:color="auto"/>
              <w:left w:val="single" w:sz="4" w:space="0" w:color="auto"/>
              <w:bottom w:val="single" w:sz="4" w:space="0" w:color="auto"/>
              <w:right w:val="single" w:sz="4" w:space="0" w:color="auto"/>
            </w:tcBorders>
          </w:tcPr>
          <w:p w14:paraId="41299CC5" w14:textId="12F6E8C4" w:rsidR="003C09F0" w:rsidRPr="006A2C97" w:rsidRDefault="003C09F0" w:rsidP="006A2C97">
            <w:pPr>
              <w:jc w:val="center"/>
              <w:rPr>
                <w:rFonts w:asciiTheme="minorBidi" w:hAnsiTheme="minorBidi" w:cstheme="minorBidi"/>
                <w:highlight w:val="yellow"/>
              </w:rPr>
            </w:pPr>
            <w:r w:rsidRPr="003C09F0">
              <w:rPr>
                <w:rFonts w:asciiTheme="minorBidi" w:hAnsiTheme="minorBidi" w:cstheme="minorBidi"/>
              </w:rPr>
              <w:t>40.000.000</w:t>
            </w:r>
          </w:p>
        </w:tc>
        <w:tc>
          <w:tcPr>
            <w:tcW w:w="1544" w:type="pct"/>
            <w:tcBorders>
              <w:top w:val="single" w:sz="4" w:space="0" w:color="auto"/>
              <w:left w:val="single" w:sz="4" w:space="0" w:color="auto"/>
              <w:bottom w:val="single" w:sz="4" w:space="0" w:color="auto"/>
              <w:right w:val="single" w:sz="4" w:space="0" w:color="auto"/>
            </w:tcBorders>
          </w:tcPr>
          <w:p w14:paraId="74700389" w14:textId="77777777" w:rsidR="003C09F0" w:rsidRPr="006A2C97" w:rsidRDefault="003C09F0" w:rsidP="006A2C97">
            <w:pPr>
              <w:jc w:val="center"/>
              <w:rPr>
                <w:rFonts w:asciiTheme="minorBidi" w:hAnsiTheme="minorBidi" w:cstheme="minorBidi"/>
                <w:bCs/>
              </w:rPr>
            </w:pPr>
          </w:p>
        </w:tc>
      </w:tr>
      <w:tr w:rsidR="003C09F0" w:rsidRPr="006A2C97" w14:paraId="3E471029"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B81C34F" w14:textId="523453B7"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4000124427</w:t>
            </w:r>
          </w:p>
        </w:tc>
        <w:tc>
          <w:tcPr>
            <w:tcW w:w="1536" w:type="pct"/>
            <w:tcBorders>
              <w:top w:val="single" w:sz="4" w:space="0" w:color="auto"/>
              <w:left w:val="single" w:sz="4" w:space="0" w:color="auto"/>
              <w:bottom w:val="single" w:sz="4" w:space="0" w:color="auto"/>
              <w:right w:val="single" w:sz="4" w:space="0" w:color="auto"/>
            </w:tcBorders>
          </w:tcPr>
          <w:p w14:paraId="6C2EAC8D" w14:textId="2E7A0FBB"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506.751.178</w:t>
            </w:r>
          </w:p>
        </w:tc>
        <w:tc>
          <w:tcPr>
            <w:tcW w:w="1544" w:type="pct"/>
            <w:tcBorders>
              <w:top w:val="single" w:sz="4" w:space="0" w:color="auto"/>
              <w:left w:val="single" w:sz="4" w:space="0" w:color="auto"/>
              <w:bottom w:val="single" w:sz="4" w:space="0" w:color="auto"/>
              <w:right w:val="single" w:sz="4" w:space="0" w:color="auto"/>
            </w:tcBorders>
          </w:tcPr>
          <w:p w14:paraId="559E8AFE" w14:textId="77777777" w:rsidR="003C09F0" w:rsidRPr="006A2C97" w:rsidRDefault="003C09F0" w:rsidP="006A2C97">
            <w:pPr>
              <w:jc w:val="center"/>
              <w:rPr>
                <w:rFonts w:asciiTheme="minorBidi" w:hAnsiTheme="minorBidi" w:cstheme="minorBidi"/>
                <w:bCs/>
              </w:rPr>
            </w:pPr>
          </w:p>
        </w:tc>
      </w:tr>
      <w:tr w:rsidR="003C09F0" w:rsidRPr="006A2C97" w14:paraId="6B4F98A1"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3E424B4D" w14:textId="3E04AF97"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4000124437</w:t>
            </w:r>
          </w:p>
        </w:tc>
        <w:tc>
          <w:tcPr>
            <w:tcW w:w="1536" w:type="pct"/>
            <w:tcBorders>
              <w:top w:val="single" w:sz="4" w:space="0" w:color="auto"/>
              <w:left w:val="single" w:sz="4" w:space="0" w:color="auto"/>
              <w:bottom w:val="single" w:sz="4" w:space="0" w:color="auto"/>
              <w:right w:val="single" w:sz="4" w:space="0" w:color="auto"/>
            </w:tcBorders>
          </w:tcPr>
          <w:p w14:paraId="104F94CE" w14:textId="353B59F2"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8.000.000</w:t>
            </w:r>
          </w:p>
        </w:tc>
        <w:tc>
          <w:tcPr>
            <w:tcW w:w="1544" w:type="pct"/>
            <w:tcBorders>
              <w:top w:val="single" w:sz="4" w:space="0" w:color="auto"/>
              <w:left w:val="single" w:sz="4" w:space="0" w:color="auto"/>
              <w:bottom w:val="single" w:sz="4" w:space="0" w:color="auto"/>
              <w:right w:val="single" w:sz="4" w:space="0" w:color="auto"/>
            </w:tcBorders>
          </w:tcPr>
          <w:p w14:paraId="580C4F6B" w14:textId="77777777" w:rsidR="003C09F0" w:rsidRPr="006A2C97" w:rsidRDefault="003C09F0" w:rsidP="006A2C97">
            <w:pPr>
              <w:jc w:val="center"/>
              <w:rPr>
                <w:rFonts w:asciiTheme="minorBidi" w:hAnsiTheme="minorBidi" w:cstheme="minorBidi"/>
                <w:bCs/>
              </w:rPr>
            </w:pPr>
          </w:p>
        </w:tc>
      </w:tr>
      <w:tr w:rsidR="003C09F0" w:rsidRPr="006A2C97" w14:paraId="6F743A3E"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410FB90" w14:textId="456113BB" w:rsidR="003C09F0" w:rsidRPr="006A2C97" w:rsidRDefault="00003820" w:rsidP="006A2C97">
            <w:pPr>
              <w:rPr>
                <w:rFonts w:asciiTheme="minorBidi" w:hAnsiTheme="minorBidi" w:cstheme="minorBidi"/>
                <w:highlight w:val="yellow"/>
              </w:rPr>
            </w:pPr>
            <w:r w:rsidRPr="00003820">
              <w:rPr>
                <w:rFonts w:asciiTheme="minorBidi" w:hAnsiTheme="minorBidi" w:cstheme="minorBidi"/>
              </w:rPr>
              <w:t>4000124438</w:t>
            </w:r>
          </w:p>
        </w:tc>
        <w:tc>
          <w:tcPr>
            <w:tcW w:w="1536" w:type="pct"/>
            <w:tcBorders>
              <w:top w:val="single" w:sz="4" w:space="0" w:color="auto"/>
              <w:left w:val="single" w:sz="4" w:space="0" w:color="auto"/>
              <w:bottom w:val="single" w:sz="4" w:space="0" w:color="auto"/>
              <w:right w:val="single" w:sz="4" w:space="0" w:color="auto"/>
            </w:tcBorders>
          </w:tcPr>
          <w:p w14:paraId="2A8FB80D" w14:textId="41473D24" w:rsidR="003C09F0" w:rsidRPr="006A2C97" w:rsidRDefault="00003820" w:rsidP="006A2C97">
            <w:pPr>
              <w:jc w:val="center"/>
              <w:rPr>
                <w:rFonts w:asciiTheme="minorBidi" w:hAnsiTheme="minorBidi" w:cstheme="minorBidi"/>
                <w:highlight w:val="yellow"/>
              </w:rPr>
            </w:pPr>
            <w:r w:rsidRPr="00003820">
              <w:rPr>
                <w:rFonts w:asciiTheme="minorBidi" w:hAnsiTheme="minorBidi" w:cstheme="minorBidi"/>
              </w:rPr>
              <w:t>47.120.000</w:t>
            </w:r>
          </w:p>
        </w:tc>
        <w:tc>
          <w:tcPr>
            <w:tcW w:w="1544" w:type="pct"/>
            <w:tcBorders>
              <w:top w:val="single" w:sz="4" w:space="0" w:color="auto"/>
              <w:left w:val="single" w:sz="4" w:space="0" w:color="auto"/>
              <w:bottom w:val="single" w:sz="4" w:space="0" w:color="auto"/>
              <w:right w:val="single" w:sz="4" w:space="0" w:color="auto"/>
            </w:tcBorders>
          </w:tcPr>
          <w:p w14:paraId="6694A469" w14:textId="77777777" w:rsidR="003C09F0" w:rsidRPr="006A2C97" w:rsidRDefault="003C09F0" w:rsidP="006A2C97">
            <w:pPr>
              <w:jc w:val="center"/>
              <w:rPr>
                <w:rFonts w:asciiTheme="minorBidi" w:hAnsiTheme="minorBidi" w:cstheme="minorBidi"/>
                <w:bCs/>
              </w:rPr>
            </w:pPr>
          </w:p>
        </w:tc>
      </w:tr>
      <w:tr w:rsidR="003C09F0" w:rsidRPr="006A2C97" w14:paraId="0862A431"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52BF265" w14:textId="76E660C8" w:rsidR="003C09F0" w:rsidRPr="006A2C97" w:rsidRDefault="00003820" w:rsidP="006A2C97">
            <w:pPr>
              <w:rPr>
                <w:rFonts w:asciiTheme="minorBidi" w:hAnsiTheme="minorBidi" w:cstheme="minorBidi"/>
                <w:highlight w:val="yellow"/>
              </w:rPr>
            </w:pPr>
            <w:r w:rsidRPr="00003820">
              <w:rPr>
                <w:rFonts w:asciiTheme="minorBidi" w:hAnsiTheme="minorBidi" w:cstheme="minorBidi"/>
              </w:rPr>
              <w:t>4000124441</w:t>
            </w:r>
          </w:p>
        </w:tc>
        <w:tc>
          <w:tcPr>
            <w:tcW w:w="1536" w:type="pct"/>
            <w:tcBorders>
              <w:top w:val="single" w:sz="4" w:space="0" w:color="auto"/>
              <w:left w:val="single" w:sz="4" w:space="0" w:color="auto"/>
              <w:bottom w:val="single" w:sz="4" w:space="0" w:color="auto"/>
              <w:right w:val="single" w:sz="4" w:space="0" w:color="auto"/>
            </w:tcBorders>
          </w:tcPr>
          <w:p w14:paraId="41FEEA47" w14:textId="33C53267" w:rsidR="003C09F0" w:rsidRPr="006A2C97" w:rsidRDefault="00003820" w:rsidP="006A2C97">
            <w:pPr>
              <w:jc w:val="center"/>
              <w:rPr>
                <w:rFonts w:asciiTheme="minorBidi" w:hAnsiTheme="minorBidi" w:cstheme="minorBidi"/>
                <w:highlight w:val="yellow"/>
              </w:rPr>
            </w:pPr>
            <w:r w:rsidRPr="00003820">
              <w:rPr>
                <w:rFonts w:asciiTheme="minorBidi" w:hAnsiTheme="minorBidi" w:cstheme="minorBidi"/>
              </w:rPr>
              <w:t>64.297.685</w:t>
            </w:r>
          </w:p>
        </w:tc>
        <w:tc>
          <w:tcPr>
            <w:tcW w:w="1544" w:type="pct"/>
            <w:tcBorders>
              <w:top w:val="single" w:sz="4" w:space="0" w:color="auto"/>
              <w:left w:val="single" w:sz="4" w:space="0" w:color="auto"/>
              <w:bottom w:val="single" w:sz="4" w:space="0" w:color="auto"/>
              <w:right w:val="single" w:sz="4" w:space="0" w:color="auto"/>
            </w:tcBorders>
          </w:tcPr>
          <w:p w14:paraId="6B6E7A9C" w14:textId="77777777" w:rsidR="003C09F0" w:rsidRPr="006A2C97" w:rsidRDefault="003C09F0" w:rsidP="006A2C97">
            <w:pPr>
              <w:jc w:val="center"/>
              <w:rPr>
                <w:rFonts w:asciiTheme="minorBidi" w:hAnsiTheme="minorBidi" w:cstheme="minorBidi"/>
                <w:bCs/>
              </w:rPr>
            </w:pPr>
          </w:p>
        </w:tc>
      </w:tr>
      <w:tr w:rsidR="003C09F0" w:rsidRPr="006A2C97" w14:paraId="525334E0"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B07E373" w14:textId="7904D02C" w:rsidR="003C09F0" w:rsidRPr="006A2C97" w:rsidRDefault="00003820" w:rsidP="00003820">
            <w:pPr>
              <w:rPr>
                <w:rFonts w:asciiTheme="minorBidi" w:hAnsiTheme="minorBidi" w:cstheme="minorBidi"/>
                <w:highlight w:val="yellow"/>
              </w:rPr>
            </w:pPr>
            <w:r w:rsidRPr="00003820">
              <w:rPr>
                <w:rFonts w:asciiTheme="minorBidi" w:hAnsiTheme="minorBidi" w:cstheme="minorBidi"/>
              </w:rPr>
              <w:t>4000124465</w:t>
            </w:r>
          </w:p>
        </w:tc>
        <w:tc>
          <w:tcPr>
            <w:tcW w:w="1536" w:type="pct"/>
            <w:tcBorders>
              <w:top w:val="single" w:sz="4" w:space="0" w:color="auto"/>
              <w:left w:val="single" w:sz="4" w:space="0" w:color="auto"/>
              <w:bottom w:val="single" w:sz="4" w:space="0" w:color="auto"/>
              <w:right w:val="single" w:sz="4" w:space="0" w:color="auto"/>
            </w:tcBorders>
          </w:tcPr>
          <w:p w14:paraId="28ADAC17" w14:textId="78761BB0" w:rsidR="003C09F0" w:rsidRPr="006A2C97" w:rsidRDefault="00003820" w:rsidP="00003820">
            <w:pPr>
              <w:tabs>
                <w:tab w:val="left" w:pos="330"/>
              </w:tabs>
              <w:jc w:val="center"/>
              <w:rPr>
                <w:rFonts w:asciiTheme="minorBidi" w:hAnsiTheme="minorBidi" w:cstheme="minorBidi"/>
                <w:highlight w:val="yellow"/>
              </w:rPr>
            </w:pPr>
            <w:r w:rsidRPr="000718EC">
              <w:rPr>
                <w:rFonts w:ascii="Arial" w:hAnsi="Arial" w:cs="Arial"/>
                <w:kern w:val="2"/>
                <w:lang w:eastAsia="en-US"/>
                <w14:ligatures w14:val="standardContextual"/>
              </w:rPr>
              <w:t>58.440.000</w:t>
            </w:r>
          </w:p>
        </w:tc>
        <w:tc>
          <w:tcPr>
            <w:tcW w:w="1544" w:type="pct"/>
            <w:tcBorders>
              <w:top w:val="single" w:sz="4" w:space="0" w:color="auto"/>
              <w:left w:val="single" w:sz="4" w:space="0" w:color="auto"/>
              <w:bottom w:val="single" w:sz="4" w:space="0" w:color="auto"/>
              <w:right w:val="single" w:sz="4" w:space="0" w:color="auto"/>
            </w:tcBorders>
          </w:tcPr>
          <w:p w14:paraId="29AFA4D4" w14:textId="77777777" w:rsidR="003C09F0" w:rsidRPr="006A2C97" w:rsidRDefault="003C09F0" w:rsidP="006A2C97">
            <w:pPr>
              <w:jc w:val="center"/>
              <w:rPr>
                <w:rFonts w:asciiTheme="minorBidi" w:hAnsiTheme="minorBidi" w:cstheme="minorBidi"/>
                <w:bCs/>
              </w:rPr>
            </w:pPr>
          </w:p>
        </w:tc>
      </w:tr>
      <w:tr w:rsidR="003C09F0" w:rsidRPr="006A2C97" w14:paraId="0F28FF3B"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38DA774" w14:textId="0CCCCC24" w:rsidR="003C09F0" w:rsidRPr="006A2C97" w:rsidRDefault="00003820" w:rsidP="006A2C97">
            <w:pPr>
              <w:rPr>
                <w:rFonts w:asciiTheme="minorBidi" w:hAnsiTheme="minorBidi" w:cstheme="minorBidi"/>
                <w:highlight w:val="yellow"/>
              </w:rPr>
            </w:pPr>
            <w:r w:rsidRPr="000718EC">
              <w:rPr>
                <w:rFonts w:ascii="Arial" w:hAnsi="Arial" w:cs="Arial"/>
                <w:kern w:val="2"/>
                <w:lang w:eastAsia="en-US"/>
                <w14:ligatures w14:val="standardContextual"/>
              </w:rPr>
              <w:t>4000124470</w:t>
            </w:r>
          </w:p>
        </w:tc>
        <w:tc>
          <w:tcPr>
            <w:tcW w:w="1536" w:type="pct"/>
            <w:tcBorders>
              <w:top w:val="single" w:sz="4" w:space="0" w:color="auto"/>
              <w:left w:val="single" w:sz="4" w:space="0" w:color="auto"/>
              <w:bottom w:val="single" w:sz="4" w:space="0" w:color="auto"/>
              <w:right w:val="single" w:sz="4" w:space="0" w:color="auto"/>
            </w:tcBorders>
          </w:tcPr>
          <w:p w14:paraId="7C5DEC5F" w14:textId="715082F3" w:rsidR="003C09F0" w:rsidRPr="006A2C97" w:rsidRDefault="0000382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60.000.000</w:t>
            </w:r>
          </w:p>
        </w:tc>
        <w:tc>
          <w:tcPr>
            <w:tcW w:w="1544" w:type="pct"/>
            <w:tcBorders>
              <w:top w:val="single" w:sz="4" w:space="0" w:color="auto"/>
              <w:left w:val="single" w:sz="4" w:space="0" w:color="auto"/>
              <w:bottom w:val="single" w:sz="4" w:space="0" w:color="auto"/>
              <w:right w:val="single" w:sz="4" w:space="0" w:color="auto"/>
            </w:tcBorders>
          </w:tcPr>
          <w:p w14:paraId="3A41F38B" w14:textId="77777777" w:rsidR="003C09F0" w:rsidRPr="006A2C97" w:rsidRDefault="003C09F0" w:rsidP="006A2C97">
            <w:pPr>
              <w:jc w:val="center"/>
              <w:rPr>
                <w:rFonts w:asciiTheme="minorBidi" w:hAnsiTheme="minorBidi" w:cstheme="minorBidi"/>
                <w:bCs/>
              </w:rPr>
            </w:pPr>
          </w:p>
        </w:tc>
      </w:tr>
      <w:tr w:rsidR="003C09F0" w:rsidRPr="006A2C97" w14:paraId="6117014F"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C29409E" w14:textId="540F5B66" w:rsidR="003C09F0" w:rsidRPr="006A2C97" w:rsidRDefault="00003820" w:rsidP="006A2C97">
            <w:pPr>
              <w:rPr>
                <w:rFonts w:asciiTheme="minorBidi" w:hAnsiTheme="minorBidi" w:cstheme="minorBidi"/>
                <w:highlight w:val="yellow"/>
              </w:rPr>
            </w:pPr>
            <w:r w:rsidRPr="000718EC">
              <w:rPr>
                <w:rFonts w:ascii="Arial" w:hAnsi="Arial" w:cs="Arial"/>
                <w:kern w:val="2"/>
                <w:lang w:eastAsia="en-US"/>
                <w14:ligatures w14:val="standardContextual"/>
              </w:rPr>
              <w:t>4000124477</w:t>
            </w:r>
          </w:p>
        </w:tc>
        <w:tc>
          <w:tcPr>
            <w:tcW w:w="1536" w:type="pct"/>
            <w:tcBorders>
              <w:top w:val="single" w:sz="4" w:space="0" w:color="auto"/>
              <w:left w:val="single" w:sz="4" w:space="0" w:color="auto"/>
              <w:bottom w:val="single" w:sz="4" w:space="0" w:color="auto"/>
              <w:right w:val="single" w:sz="4" w:space="0" w:color="auto"/>
            </w:tcBorders>
          </w:tcPr>
          <w:p w14:paraId="65A0BD45" w14:textId="5ECDC63E" w:rsidR="003C09F0" w:rsidRPr="006A2C97" w:rsidRDefault="0000382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15.000.000</w:t>
            </w:r>
          </w:p>
        </w:tc>
        <w:tc>
          <w:tcPr>
            <w:tcW w:w="1544" w:type="pct"/>
            <w:tcBorders>
              <w:top w:val="single" w:sz="4" w:space="0" w:color="auto"/>
              <w:left w:val="single" w:sz="4" w:space="0" w:color="auto"/>
              <w:bottom w:val="single" w:sz="4" w:space="0" w:color="auto"/>
              <w:right w:val="single" w:sz="4" w:space="0" w:color="auto"/>
            </w:tcBorders>
          </w:tcPr>
          <w:p w14:paraId="6289F208" w14:textId="77777777" w:rsidR="003C09F0" w:rsidRPr="006A2C97" w:rsidRDefault="003C09F0" w:rsidP="006A2C97">
            <w:pPr>
              <w:jc w:val="center"/>
              <w:rPr>
                <w:rFonts w:asciiTheme="minorBidi" w:hAnsiTheme="minorBidi" w:cstheme="minorBidi"/>
                <w:bCs/>
              </w:rPr>
            </w:pPr>
          </w:p>
        </w:tc>
      </w:tr>
      <w:tr w:rsidR="003C09F0" w:rsidRPr="006A2C97" w14:paraId="35199A3B"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75138A8" w14:textId="612B7527" w:rsidR="003C09F0" w:rsidRPr="006A2C97" w:rsidRDefault="00003820" w:rsidP="006A2C97">
            <w:pPr>
              <w:rPr>
                <w:rFonts w:asciiTheme="minorBidi" w:hAnsiTheme="minorBidi" w:cstheme="minorBidi"/>
                <w:highlight w:val="yellow"/>
              </w:rPr>
            </w:pPr>
            <w:r w:rsidRPr="000718EC">
              <w:rPr>
                <w:rFonts w:ascii="Arial" w:hAnsi="Arial" w:cs="Arial"/>
                <w:kern w:val="2"/>
                <w:lang w:eastAsia="en-US"/>
                <w14:ligatures w14:val="standardContextual"/>
              </w:rPr>
              <w:t>4000124598</w:t>
            </w:r>
          </w:p>
        </w:tc>
        <w:tc>
          <w:tcPr>
            <w:tcW w:w="1536" w:type="pct"/>
            <w:tcBorders>
              <w:top w:val="single" w:sz="4" w:space="0" w:color="auto"/>
              <w:left w:val="single" w:sz="4" w:space="0" w:color="auto"/>
              <w:bottom w:val="single" w:sz="4" w:space="0" w:color="auto"/>
              <w:right w:val="single" w:sz="4" w:space="0" w:color="auto"/>
            </w:tcBorders>
          </w:tcPr>
          <w:p w14:paraId="31F781A3" w14:textId="5A06538B" w:rsidR="003C09F0" w:rsidRPr="006A2C97" w:rsidRDefault="0000382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25.981.056</w:t>
            </w:r>
          </w:p>
        </w:tc>
        <w:tc>
          <w:tcPr>
            <w:tcW w:w="1544" w:type="pct"/>
            <w:tcBorders>
              <w:top w:val="single" w:sz="4" w:space="0" w:color="auto"/>
              <w:left w:val="single" w:sz="4" w:space="0" w:color="auto"/>
              <w:bottom w:val="single" w:sz="4" w:space="0" w:color="auto"/>
              <w:right w:val="single" w:sz="4" w:space="0" w:color="auto"/>
            </w:tcBorders>
          </w:tcPr>
          <w:p w14:paraId="7F3526AC" w14:textId="77777777" w:rsidR="003C09F0" w:rsidRPr="006A2C97" w:rsidRDefault="003C09F0" w:rsidP="006A2C97">
            <w:pPr>
              <w:jc w:val="center"/>
              <w:rPr>
                <w:rFonts w:asciiTheme="minorBidi" w:hAnsiTheme="minorBidi" w:cstheme="minorBidi"/>
                <w:bCs/>
              </w:rPr>
            </w:pPr>
          </w:p>
        </w:tc>
      </w:tr>
      <w:tr w:rsidR="00003820" w:rsidRPr="006A2C97" w14:paraId="176CA836"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90E5281" w14:textId="5E5AA450" w:rsidR="00003820" w:rsidRPr="000718EC" w:rsidRDefault="00003820" w:rsidP="006A2C97">
            <w:pPr>
              <w:rPr>
                <w:rFonts w:ascii="Arial" w:hAnsi="Arial" w:cs="Arial"/>
                <w:kern w:val="2"/>
                <w:lang w:eastAsia="en-US"/>
                <w14:ligatures w14:val="standardContextual"/>
              </w:rPr>
            </w:pPr>
            <w:r w:rsidRPr="000718EC">
              <w:rPr>
                <w:rFonts w:ascii="Arial" w:hAnsi="Arial" w:cs="Arial"/>
                <w:kern w:val="2"/>
                <w:lang w:eastAsia="en-US"/>
                <w14:ligatures w14:val="standardContextual"/>
              </w:rPr>
              <w:t>4000124604</w:t>
            </w:r>
          </w:p>
        </w:tc>
        <w:tc>
          <w:tcPr>
            <w:tcW w:w="1536" w:type="pct"/>
            <w:tcBorders>
              <w:top w:val="single" w:sz="4" w:space="0" w:color="auto"/>
              <w:left w:val="single" w:sz="4" w:space="0" w:color="auto"/>
              <w:bottom w:val="single" w:sz="4" w:space="0" w:color="auto"/>
              <w:right w:val="single" w:sz="4" w:space="0" w:color="auto"/>
            </w:tcBorders>
          </w:tcPr>
          <w:p w14:paraId="4580024B" w14:textId="067C7A66" w:rsidR="00003820" w:rsidRPr="000718EC" w:rsidRDefault="00003820" w:rsidP="006A2C97">
            <w:pPr>
              <w:jc w:val="center"/>
              <w:rPr>
                <w:rFonts w:ascii="Arial" w:hAnsi="Arial" w:cs="Arial"/>
                <w:kern w:val="2"/>
                <w:lang w:eastAsia="en-US"/>
                <w14:ligatures w14:val="standardContextual"/>
              </w:rPr>
            </w:pPr>
            <w:r w:rsidRPr="000718EC">
              <w:rPr>
                <w:rFonts w:ascii="Arial" w:hAnsi="Arial" w:cs="Arial"/>
                <w:kern w:val="2"/>
                <w:lang w:eastAsia="en-US"/>
                <w14:ligatures w14:val="standardContextual"/>
              </w:rPr>
              <w:t>1.574.906.500</w:t>
            </w:r>
          </w:p>
        </w:tc>
        <w:tc>
          <w:tcPr>
            <w:tcW w:w="1544" w:type="pct"/>
            <w:tcBorders>
              <w:top w:val="single" w:sz="4" w:space="0" w:color="auto"/>
              <w:left w:val="single" w:sz="4" w:space="0" w:color="auto"/>
              <w:bottom w:val="single" w:sz="4" w:space="0" w:color="auto"/>
              <w:right w:val="single" w:sz="4" w:space="0" w:color="auto"/>
            </w:tcBorders>
          </w:tcPr>
          <w:p w14:paraId="5AE4D282" w14:textId="77777777" w:rsidR="00003820" w:rsidRPr="006A2C97" w:rsidRDefault="00003820" w:rsidP="006A2C97">
            <w:pPr>
              <w:jc w:val="center"/>
              <w:rPr>
                <w:rFonts w:asciiTheme="minorBidi" w:hAnsiTheme="minorBidi" w:cstheme="minorBidi"/>
                <w:bCs/>
              </w:rPr>
            </w:pPr>
          </w:p>
        </w:tc>
      </w:tr>
      <w:tr w:rsidR="00003820" w:rsidRPr="006A2C97" w14:paraId="588081D3"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1F48A5BF" w14:textId="1034EB14" w:rsidR="00003820" w:rsidRPr="000718EC" w:rsidRDefault="00003820" w:rsidP="006A2C97">
            <w:pPr>
              <w:rPr>
                <w:rFonts w:ascii="Arial" w:hAnsi="Arial" w:cs="Arial"/>
                <w:kern w:val="2"/>
                <w:lang w:eastAsia="en-US"/>
                <w14:ligatures w14:val="standardContextual"/>
              </w:rPr>
            </w:pPr>
            <w:r w:rsidRPr="000718EC">
              <w:rPr>
                <w:rFonts w:ascii="Arial" w:hAnsi="Arial" w:cs="Arial"/>
                <w:kern w:val="2"/>
                <w:lang w:eastAsia="en-US"/>
                <w14:ligatures w14:val="standardContextual"/>
              </w:rPr>
              <w:t>4000124612</w:t>
            </w:r>
          </w:p>
        </w:tc>
        <w:tc>
          <w:tcPr>
            <w:tcW w:w="1536" w:type="pct"/>
            <w:tcBorders>
              <w:top w:val="single" w:sz="4" w:space="0" w:color="auto"/>
              <w:left w:val="single" w:sz="4" w:space="0" w:color="auto"/>
              <w:bottom w:val="single" w:sz="4" w:space="0" w:color="auto"/>
              <w:right w:val="single" w:sz="4" w:space="0" w:color="auto"/>
            </w:tcBorders>
          </w:tcPr>
          <w:p w14:paraId="410B5612" w14:textId="357295BE" w:rsidR="00003820" w:rsidRPr="000718EC" w:rsidRDefault="00003820" w:rsidP="006A2C97">
            <w:pPr>
              <w:jc w:val="center"/>
              <w:rPr>
                <w:rFonts w:ascii="Arial" w:hAnsi="Arial" w:cs="Arial"/>
                <w:kern w:val="2"/>
                <w:lang w:eastAsia="en-US"/>
                <w14:ligatures w14:val="standardContextual"/>
              </w:rPr>
            </w:pPr>
            <w:r w:rsidRPr="000718EC">
              <w:rPr>
                <w:rFonts w:ascii="Arial" w:hAnsi="Arial" w:cs="Arial"/>
                <w:kern w:val="2"/>
                <w:lang w:eastAsia="en-US"/>
                <w14:ligatures w14:val="standardContextual"/>
              </w:rPr>
              <w:t>90.000.000</w:t>
            </w:r>
          </w:p>
        </w:tc>
        <w:tc>
          <w:tcPr>
            <w:tcW w:w="1544" w:type="pct"/>
            <w:tcBorders>
              <w:top w:val="single" w:sz="4" w:space="0" w:color="auto"/>
              <w:left w:val="single" w:sz="4" w:space="0" w:color="auto"/>
              <w:bottom w:val="single" w:sz="4" w:space="0" w:color="auto"/>
              <w:right w:val="single" w:sz="4" w:space="0" w:color="auto"/>
            </w:tcBorders>
          </w:tcPr>
          <w:p w14:paraId="6AF1C787" w14:textId="77777777" w:rsidR="00003820" w:rsidRPr="006A2C97" w:rsidRDefault="00003820" w:rsidP="006A2C97">
            <w:pPr>
              <w:jc w:val="center"/>
              <w:rPr>
                <w:rFonts w:asciiTheme="minorBidi" w:hAnsiTheme="minorBidi" w:cstheme="minorBidi"/>
                <w:bCs/>
              </w:rPr>
            </w:pPr>
          </w:p>
        </w:tc>
      </w:tr>
      <w:tr w:rsidR="00003820" w:rsidRPr="006A2C97" w14:paraId="2FCBC71D"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F939E5C" w14:textId="1CDA9885" w:rsidR="00003820" w:rsidRPr="000718EC" w:rsidRDefault="00003820" w:rsidP="006A2C97">
            <w:pPr>
              <w:rPr>
                <w:rFonts w:ascii="Arial" w:hAnsi="Arial" w:cs="Arial"/>
                <w:kern w:val="2"/>
                <w:lang w:eastAsia="en-US"/>
                <w14:ligatures w14:val="standardContextual"/>
              </w:rPr>
            </w:pPr>
            <w:r w:rsidRPr="00D679AE">
              <w:rPr>
                <w:rFonts w:ascii="Arial" w:hAnsi="Arial" w:cs="Arial"/>
                <w:kern w:val="2"/>
                <w:lang w:eastAsia="en-US"/>
                <w14:ligatures w14:val="standardContextual"/>
              </w:rPr>
              <w:t>CDP 39</w:t>
            </w:r>
            <w:r w:rsidR="00B07558">
              <w:rPr>
                <w:rFonts w:ascii="Arial" w:hAnsi="Arial" w:cs="Arial"/>
                <w:kern w:val="2"/>
                <w:lang w:eastAsia="en-US"/>
                <w14:ligatures w14:val="standardContextual"/>
              </w:rPr>
              <w:t xml:space="preserve"> (Biblioteca Pública Piloto)</w:t>
            </w:r>
          </w:p>
        </w:tc>
        <w:tc>
          <w:tcPr>
            <w:tcW w:w="1536" w:type="pct"/>
            <w:tcBorders>
              <w:top w:val="single" w:sz="4" w:space="0" w:color="auto"/>
              <w:left w:val="single" w:sz="4" w:space="0" w:color="auto"/>
              <w:bottom w:val="single" w:sz="4" w:space="0" w:color="auto"/>
              <w:right w:val="single" w:sz="4" w:space="0" w:color="auto"/>
            </w:tcBorders>
          </w:tcPr>
          <w:p w14:paraId="3D2F15D9" w14:textId="45D64D90" w:rsidR="00003820" w:rsidRPr="000718EC" w:rsidRDefault="00B92BBC" w:rsidP="00B92BBC">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78.130.578</w:t>
            </w:r>
          </w:p>
        </w:tc>
        <w:tc>
          <w:tcPr>
            <w:tcW w:w="1544" w:type="pct"/>
            <w:tcBorders>
              <w:top w:val="single" w:sz="4" w:space="0" w:color="auto"/>
              <w:left w:val="single" w:sz="4" w:space="0" w:color="auto"/>
              <w:bottom w:val="single" w:sz="4" w:space="0" w:color="auto"/>
              <w:right w:val="single" w:sz="4" w:space="0" w:color="auto"/>
            </w:tcBorders>
          </w:tcPr>
          <w:p w14:paraId="52660B49" w14:textId="77777777" w:rsidR="00003820" w:rsidRPr="006A2C97" w:rsidRDefault="00003820" w:rsidP="006A2C97">
            <w:pPr>
              <w:jc w:val="center"/>
              <w:rPr>
                <w:rFonts w:asciiTheme="minorBidi" w:hAnsiTheme="minorBidi" w:cstheme="minorBidi"/>
                <w:bCs/>
              </w:rPr>
            </w:pPr>
          </w:p>
        </w:tc>
      </w:tr>
      <w:tr w:rsidR="00003820" w:rsidRPr="006A2C97" w14:paraId="15A2BAD2"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3372366" w14:textId="655A03C9" w:rsidR="00003820" w:rsidRPr="00B07558" w:rsidRDefault="00003820" w:rsidP="006A2C97">
            <w:pPr>
              <w:rPr>
                <w:rFonts w:ascii="Arial" w:hAnsi="Arial" w:cs="Arial"/>
                <w:kern w:val="2"/>
                <w:lang w:eastAsia="en-US"/>
                <w14:ligatures w14:val="standardContextual"/>
              </w:rPr>
            </w:pPr>
            <w:r w:rsidRPr="00B07558">
              <w:rPr>
                <w:rFonts w:ascii="Arial" w:hAnsi="Arial" w:cs="Arial"/>
                <w:kern w:val="2"/>
                <w:lang w:eastAsia="en-US"/>
                <w14:ligatures w14:val="standardContextual"/>
              </w:rPr>
              <w:t xml:space="preserve">CDP </w:t>
            </w:r>
            <w:r w:rsidR="00B07558" w:rsidRPr="00B07558">
              <w:rPr>
                <w:rFonts w:ascii="Arial" w:hAnsi="Arial" w:cs="Arial"/>
                <w:kern w:val="2"/>
                <w:lang w:eastAsia="en-US"/>
                <w14:ligatures w14:val="standardContextual"/>
              </w:rPr>
              <w:t>225(Colegio</w:t>
            </w:r>
            <w:r w:rsidR="00032BF2" w:rsidRPr="00B07558">
              <w:rPr>
                <w:rFonts w:ascii="Arial" w:hAnsi="Arial" w:cs="Arial"/>
                <w:kern w:val="2"/>
                <w:lang w:eastAsia="en-US"/>
                <w14:ligatures w14:val="standardContextual"/>
              </w:rPr>
              <w:t xml:space="preserve"> Mayor de Antioquia)</w:t>
            </w:r>
          </w:p>
        </w:tc>
        <w:tc>
          <w:tcPr>
            <w:tcW w:w="1536" w:type="pct"/>
            <w:tcBorders>
              <w:top w:val="single" w:sz="4" w:space="0" w:color="auto"/>
              <w:left w:val="single" w:sz="4" w:space="0" w:color="auto"/>
              <w:bottom w:val="single" w:sz="4" w:space="0" w:color="auto"/>
              <w:right w:val="single" w:sz="4" w:space="0" w:color="auto"/>
            </w:tcBorders>
          </w:tcPr>
          <w:p w14:paraId="5555DB2B" w14:textId="5A8554B1" w:rsidR="00003820" w:rsidRPr="00B92BBC" w:rsidRDefault="00B92BBC" w:rsidP="006A2C97">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139.784.483</w:t>
            </w:r>
          </w:p>
        </w:tc>
        <w:tc>
          <w:tcPr>
            <w:tcW w:w="1544" w:type="pct"/>
            <w:tcBorders>
              <w:top w:val="single" w:sz="4" w:space="0" w:color="auto"/>
              <w:left w:val="single" w:sz="4" w:space="0" w:color="auto"/>
              <w:bottom w:val="single" w:sz="4" w:space="0" w:color="auto"/>
              <w:right w:val="single" w:sz="4" w:space="0" w:color="auto"/>
            </w:tcBorders>
          </w:tcPr>
          <w:p w14:paraId="59C5D5AA" w14:textId="77777777" w:rsidR="00003820" w:rsidRPr="006A2C97" w:rsidRDefault="00003820" w:rsidP="006A2C97">
            <w:pPr>
              <w:jc w:val="center"/>
              <w:rPr>
                <w:rFonts w:asciiTheme="minorBidi" w:hAnsiTheme="minorBidi" w:cstheme="minorBidi"/>
                <w:bCs/>
              </w:rPr>
            </w:pPr>
          </w:p>
        </w:tc>
      </w:tr>
      <w:tr w:rsidR="00003820" w:rsidRPr="006A2C97" w14:paraId="4B499606"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1F2B4785" w14:textId="24B5E076" w:rsidR="00003820" w:rsidRPr="00B07558" w:rsidRDefault="00003820" w:rsidP="00003820">
            <w:pPr>
              <w:rPr>
                <w:rFonts w:ascii="Arial" w:hAnsi="Arial" w:cs="Arial"/>
                <w:kern w:val="2"/>
                <w:lang w:eastAsia="en-US"/>
                <w14:ligatures w14:val="standardContextual"/>
              </w:rPr>
            </w:pPr>
            <w:r w:rsidRPr="00B07558">
              <w:rPr>
                <w:rFonts w:ascii="Arial" w:hAnsi="Arial" w:cs="Arial"/>
              </w:rPr>
              <w:t>CDP P008</w:t>
            </w:r>
            <w:r w:rsidR="00032BF2" w:rsidRPr="00B07558">
              <w:rPr>
                <w:rFonts w:ascii="Arial" w:hAnsi="Arial" w:cs="Arial"/>
              </w:rPr>
              <w:t xml:space="preserve"> </w:t>
            </w:r>
            <w:r w:rsidR="00B07558" w:rsidRPr="00B07558">
              <w:rPr>
                <w:rFonts w:ascii="Arial" w:hAnsi="Arial" w:cs="Arial"/>
              </w:rPr>
              <w:t>(Fonvalmed</w:t>
            </w:r>
            <w:r w:rsidR="00032BF2" w:rsidRPr="00B07558">
              <w:rPr>
                <w:rFonts w:ascii="Arial" w:hAnsi="Arial" w:cs="Arial"/>
              </w:rPr>
              <w:t>)</w:t>
            </w:r>
          </w:p>
        </w:tc>
        <w:tc>
          <w:tcPr>
            <w:tcW w:w="1536" w:type="pct"/>
            <w:tcBorders>
              <w:top w:val="single" w:sz="4" w:space="0" w:color="auto"/>
              <w:left w:val="single" w:sz="4" w:space="0" w:color="auto"/>
              <w:bottom w:val="single" w:sz="4" w:space="0" w:color="auto"/>
              <w:right w:val="single" w:sz="4" w:space="0" w:color="auto"/>
            </w:tcBorders>
          </w:tcPr>
          <w:p w14:paraId="68FEF2C9" w14:textId="77777777" w:rsidR="00B92BBC" w:rsidRPr="00B92BBC" w:rsidRDefault="00B92BBC" w:rsidP="00B92BBC">
            <w:pPr>
              <w:pStyle w:val="Default"/>
              <w:jc w:val="center"/>
              <w:rPr>
                <w:sz w:val="22"/>
                <w:szCs w:val="22"/>
              </w:rPr>
            </w:pPr>
            <w:r w:rsidRPr="00B92BBC">
              <w:rPr>
                <w:sz w:val="22"/>
                <w:szCs w:val="22"/>
              </w:rPr>
              <w:t xml:space="preserve">3.545.718 </w:t>
            </w:r>
          </w:p>
          <w:p w14:paraId="5A638392" w14:textId="581BF950" w:rsidR="00003820" w:rsidRPr="000718EC" w:rsidRDefault="00003820" w:rsidP="00003820">
            <w:pPr>
              <w:jc w:val="center"/>
              <w:rPr>
                <w:rFonts w:ascii="Arial" w:hAnsi="Arial" w:cs="Arial"/>
                <w:kern w:val="2"/>
                <w:lang w:eastAsia="en-US"/>
                <w14:ligatures w14:val="standardContextual"/>
              </w:rPr>
            </w:pPr>
          </w:p>
        </w:tc>
        <w:tc>
          <w:tcPr>
            <w:tcW w:w="1544" w:type="pct"/>
            <w:tcBorders>
              <w:top w:val="single" w:sz="4" w:space="0" w:color="auto"/>
              <w:left w:val="single" w:sz="4" w:space="0" w:color="auto"/>
              <w:bottom w:val="single" w:sz="4" w:space="0" w:color="auto"/>
              <w:right w:val="single" w:sz="4" w:space="0" w:color="auto"/>
            </w:tcBorders>
          </w:tcPr>
          <w:p w14:paraId="36BB521B" w14:textId="2EE9BD9D" w:rsidR="00003820" w:rsidRPr="006A2C97" w:rsidRDefault="00003820" w:rsidP="00003820">
            <w:pPr>
              <w:jc w:val="center"/>
              <w:rPr>
                <w:rFonts w:asciiTheme="minorBidi" w:hAnsiTheme="minorBidi" w:cstheme="minorBidi"/>
                <w:bCs/>
              </w:rPr>
            </w:pPr>
          </w:p>
        </w:tc>
      </w:tr>
      <w:tr w:rsidR="00003820" w:rsidRPr="006A2C97" w14:paraId="3EC0D4C7"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A579206" w14:textId="3113192F" w:rsidR="00003820" w:rsidRPr="00B07558" w:rsidRDefault="00003820" w:rsidP="00003820">
            <w:pPr>
              <w:rPr>
                <w:rFonts w:ascii="Arial" w:hAnsi="Arial" w:cs="Arial"/>
              </w:rPr>
            </w:pPr>
            <w:r w:rsidRPr="00B07558">
              <w:rPr>
                <w:rFonts w:ascii="Arial" w:hAnsi="Arial" w:cs="Arial"/>
              </w:rPr>
              <w:t>CDP 381</w:t>
            </w:r>
            <w:r w:rsidR="00032BF2" w:rsidRPr="00B07558">
              <w:rPr>
                <w:rFonts w:ascii="Arial" w:hAnsi="Arial" w:cs="Arial"/>
              </w:rPr>
              <w:t xml:space="preserve"> </w:t>
            </w:r>
            <w:r w:rsidR="00B07558" w:rsidRPr="00B07558">
              <w:rPr>
                <w:rFonts w:ascii="Arial" w:hAnsi="Arial" w:cs="Arial"/>
              </w:rPr>
              <w:t>(isvimed</w:t>
            </w:r>
            <w:r w:rsidR="00032BF2" w:rsidRPr="00B07558">
              <w:rPr>
                <w:rFonts w:ascii="Arial" w:hAnsi="Arial" w:cs="Arial"/>
              </w:rPr>
              <w:t>)</w:t>
            </w:r>
          </w:p>
        </w:tc>
        <w:tc>
          <w:tcPr>
            <w:tcW w:w="1536" w:type="pct"/>
            <w:tcBorders>
              <w:top w:val="single" w:sz="4" w:space="0" w:color="auto"/>
              <w:left w:val="single" w:sz="4" w:space="0" w:color="auto"/>
              <w:bottom w:val="single" w:sz="4" w:space="0" w:color="auto"/>
              <w:right w:val="single" w:sz="4" w:space="0" w:color="auto"/>
            </w:tcBorders>
          </w:tcPr>
          <w:p w14:paraId="1C89D70F" w14:textId="5746EC93" w:rsidR="00003820" w:rsidRPr="000718EC" w:rsidRDefault="00B92BBC" w:rsidP="00003820">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44.000.000</w:t>
            </w:r>
          </w:p>
        </w:tc>
        <w:tc>
          <w:tcPr>
            <w:tcW w:w="1544" w:type="pct"/>
            <w:tcBorders>
              <w:top w:val="single" w:sz="4" w:space="0" w:color="auto"/>
              <w:left w:val="single" w:sz="4" w:space="0" w:color="auto"/>
              <w:bottom w:val="single" w:sz="4" w:space="0" w:color="auto"/>
              <w:right w:val="single" w:sz="4" w:space="0" w:color="auto"/>
            </w:tcBorders>
          </w:tcPr>
          <w:p w14:paraId="6F0C1CFC" w14:textId="77777777" w:rsidR="00003820" w:rsidRPr="006A2C97" w:rsidRDefault="00003820" w:rsidP="00003820">
            <w:pPr>
              <w:jc w:val="center"/>
              <w:rPr>
                <w:rFonts w:asciiTheme="minorBidi" w:hAnsiTheme="minorBidi" w:cstheme="minorBidi"/>
                <w:bCs/>
              </w:rPr>
            </w:pPr>
          </w:p>
        </w:tc>
      </w:tr>
      <w:tr w:rsidR="00003820" w:rsidRPr="006A2C97" w14:paraId="16C9ABFF"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056BBDD1" w14:textId="2D6A9B0B" w:rsidR="00003820" w:rsidRPr="00B07558" w:rsidRDefault="00003820" w:rsidP="00003820">
            <w:pPr>
              <w:tabs>
                <w:tab w:val="left" w:pos="1070"/>
              </w:tabs>
              <w:rPr>
                <w:rFonts w:ascii="Arial" w:hAnsi="Arial" w:cs="Arial"/>
              </w:rPr>
            </w:pPr>
            <w:r w:rsidRPr="00B07558">
              <w:rPr>
                <w:rFonts w:ascii="Arial" w:hAnsi="Arial" w:cs="Arial"/>
              </w:rPr>
              <w:t>CDP 1160015261</w:t>
            </w:r>
            <w:r w:rsidR="00032BF2" w:rsidRPr="00B07558">
              <w:rPr>
                <w:rFonts w:ascii="Arial" w:hAnsi="Arial" w:cs="Arial"/>
              </w:rPr>
              <w:t xml:space="preserve"> </w:t>
            </w:r>
            <w:r w:rsidR="00B07558" w:rsidRPr="00B07558">
              <w:rPr>
                <w:rFonts w:ascii="Arial" w:hAnsi="Arial" w:cs="Arial"/>
              </w:rPr>
              <w:t>(Inder</w:t>
            </w:r>
            <w:r w:rsidR="00032BF2" w:rsidRPr="00B07558">
              <w:rPr>
                <w:rFonts w:ascii="Arial" w:hAnsi="Arial" w:cs="Arial"/>
              </w:rPr>
              <w:t>)</w:t>
            </w:r>
          </w:p>
        </w:tc>
        <w:tc>
          <w:tcPr>
            <w:tcW w:w="1536" w:type="pct"/>
            <w:tcBorders>
              <w:top w:val="single" w:sz="4" w:space="0" w:color="auto"/>
              <w:left w:val="single" w:sz="4" w:space="0" w:color="auto"/>
              <w:bottom w:val="single" w:sz="4" w:space="0" w:color="auto"/>
              <w:right w:val="single" w:sz="4" w:space="0" w:color="auto"/>
            </w:tcBorders>
          </w:tcPr>
          <w:p w14:paraId="115DAACF" w14:textId="2F48E869" w:rsidR="00003820" w:rsidRPr="000718EC" w:rsidRDefault="00B92BBC" w:rsidP="00003820">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32.000.000</w:t>
            </w:r>
          </w:p>
        </w:tc>
        <w:tc>
          <w:tcPr>
            <w:tcW w:w="1544" w:type="pct"/>
            <w:tcBorders>
              <w:top w:val="single" w:sz="4" w:space="0" w:color="auto"/>
              <w:left w:val="single" w:sz="4" w:space="0" w:color="auto"/>
              <w:bottom w:val="single" w:sz="4" w:space="0" w:color="auto"/>
              <w:right w:val="single" w:sz="4" w:space="0" w:color="auto"/>
            </w:tcBorders>
          </w:tcPr>
          <w:p w14:paraId="516E7D4C" w14:textId="77777777" w:rsidR="00003820" w:rsidRPr="006A2C97" w:rsidRDefault="00003820" w:rsidP="00003820">
            <w:pPr>
              <w:jc w:val="center"/>
              <w:rPr>
                <w:rFonts w:asciiTheme="minorBidi" w:hAnsiTheme="minorBidi" w:cstheme="minorBidi"/>
                <w:bCs/>
              </w:rPr>
            </w:pPr>
          </w:p>
        </w:tc>
      </w:tr>
    </w:tbl>
    <w:p w14:paraId="255C67FB" w14:textId="77777777" w:rsidR="009B69B3" w:rsidRPr="006A2C97" w:rsidRDefault="009B69B3" w:rsidP="006A2C97">
      <w:pPr>
        <w:jc w:val="both"/>
        <w:rPr>
          <w:rFonts w:asciiTheme="minorBidi" w:eastAsia="Batang" w:hAnsiTheme="minorBidi" w:cstheme="minorBidi"/>
          <w:b/>
          <w:highlight w:val="yellow"/>
          <w:lang w:eastAsia="es-ES"/>
        </w:rPr>
      </w:pPr>
    </w:p>
    <w:p w14:paraId="650DDCB3" w14:textId="77777777" w:rsidR="009B69B3" w:rsidRPr="006A2C97" w:rsidRDefault="009B69B3" w:rsidP="006A2C97">
      <w:pPr>
        <w:jc w:val="both"/>
        <w:rPr>
          <w:rFonts w:asciiTheme="minorBidi" w:eastAsia="Batang" w:hAnsiTheme="minorBidi" w:cstheme="minorBidi"/>
          <w:bCs/>
          <w:lang w:eastAsia="es-ES"/>
        </w:rPr>
      </w:pPr>
      <w:r w:rsidRPr="006A2C97">
        <w:rPr>
          <w:rFonts w:asciiTheme="minorBidi" w:eastAsia="Batang" w:hAnsiTheme="minorBidi" w:cstheme="minorBidi"/>
          <w:b/>
          <w:lang w:eastAsia="es-ES"/>
        </w:rPr>
        <w:t>*</w:t>
      </w:r>
      <w:r w:rsidRPr="006A2C97">
        <w:rPr>
          <w:rFonts w:asciiTheme="minorBidi" w:eastAsia="Batang" w:hAnsiTheme="minorBidi" w:cstheme="minorBidi"/>
          <w:bCs/>
          <w:lang w:eastAsia="es-ES"/>
        </w:rPr>
        <w:t>En caso de discrepancia entre los datos relacionados en el presente anexo y en el contrato electrónico establecido en la plataforma SECOP II, primará la información contenida en la plataforma SECOP II.</w:t>
      </w:r>
    </w:p>
    <w:p w14:paraId="5FD8BB08" w14:textId="77777777" w:rsidR="009B69B3" w:rsidRPr="006A2C97" w:rsidRDefault="009B69B3" w:rsidP="006A2C97">
      <w:pPr>
        <w:pStyle w:val="JUSTIFICADO10"/>
        <w:spacing w:line="240" w:lineRule="auto"/>
        <w:ind w:left="360"/>
        <w:rPr>
          <w:rFonts w:asciiTheme="minorBidi" w:hAnsiTheme="minorBidi" w:cstheme="minorBidi"/>
          <w:sz w:val="22"/>
          <w:szCs w:val="22"/>
          <w:lang w:val="es-CO"/>
        </w:rPr>
      </w:pPr>
    </w:p>
    <w:p w14:paraId="188C135A"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bCs/>
        </w:rPr>
        <w:t>DÉCIMA TERCERA: PAGO DE APORTES.</w:t>
      </w:r>
      <w:r w:rsidRPr="006A2C97">
        <w:rPr>
          <w:rFonts w:asciiTheme="minorBidi" w:hAnsiTheme="minorBidi" w:cstheme="minorBidi"/>
        </w:rPr>
        <w:t xml:space="preserve"> De conformidad con el artículo 50 de la Ley 789 de 2002, </w:t>
      </w:r>
      <w:r w:rsidRPr="006A2C97">
        <w:rPr>
          <w:rFonts w:asciiTheme="minorBidi" w:hAnsiTheme="minorBidi" w:cstheme="minorBidi"/>
          <w:bCs/>
        </w:rPr>
        <w:t>EL</w:t>
      </w:r>
      <w:r w:rsidRPr="006A2C97">
        <w:rPr>
          <w:rFonts w:asciiTheme="minorBidi" w:hAnsiTheme="minorBidi" w:cstheme="minorBidi"/>
          <w:b/>
        </w:rPr>
        <w:t xml:space="preserve"> CONTRATISTA</w:t>
      </w:r>
      <w:r w:rsidRPr="006A2C97">
        <w:rPr>
          <w:rFonts w:asciiTheme="minorBidi" w:hAnsiTheme="minorBidi" w:cstheme="minorBidi"/>
        </w:rPr>
        <w:t xml:space="preserve"> deberá acreditar el pago de los aportes de sus empleados, a los sistemas de salud, riesgos laborales, pensiones y aportes a las cajas </w:t>
      </w:r>
      <w:r w:rsidRPr="006A2C97">
        <w:rPr>
          <w:rFonts w:asciiTheme="minorBidi" w:hAnsiTheme="minorBidi" w:cstheme="minorBidi"/>
        </w:rPr>
        <w:lastRenderedPageBreak/>
        <w:t>de compensación familiar, Instituto Colombiano de Bienestar Familiar, Servicio Nacional de Aprendizaje, cuando a ello haya lugar, mediante certificación expedida por el revisor fiscal, cuando éste exista de acuerdo con los requerimientos de ley, o por el representante legal, requisito indispensable para el pago de cada una de sus facturas.</w:t>
      </w:r>
    </w:p>
    <w:p w14:paraId="50CF1752" w14:textId="77777777" w:rsidR="009B69B3" w:rsidRPr="006A2C97" w:rsidRDefault="009B69B3" w:rsidP="006A2C97">
      <w:pPr>
        <w:jc w:val="both"/>
        <w:rPr>
          <w:rFonts w:asciiTheme="minorBidi" w:hAnsiTheme="minorBidi" w:cstheme="minorBidi"/>
        </w:rPr>
      </w:pPr>
    </w:p>
    <w:p w14:paraId="33BE8466" w14:textId="0925467F" w:rsidR="009B69B3" w:rsidRPr="006A2C97" w:rsidRDefault="009B69B3" w:rsidP="006A2C97">
      <w:pPr>
        <w:pStyle w:val="Textopredeterminado"/>
        <w:numPr>
          <w:ilvl w:val="12"/>
          <w:numId w:val="0"/>
        </w:numPr>
        <w:jc w:val="both"/>
        <w:rPr>
          <w:rFonts w:asciiTheme="minorBidi" w:hAnsiTheme="minorBidi" w:cstheme="minorBidi"/>
          <w:sz w:val="22"/>
          <w:szCs w:val="22"/>
        </w:rPr>
      </w:pPr>
      <w:bookmarkStart w:id="2" w:name="_Hlk165362004"/>
      <w:r w:rsidRPr="006A2C97">
        <w:rPr>
          <w:rFonts w:asciiTheme="minorBidi" w:hAnsiTheme="minorBidi" w:cstheme="minorBidi"/>
          <w:b/>
          <w:bCs/>
          <w:sz w:val="22"/>
          <w:szCs w:val="22"/>
          <w:lang w:val="es-CO"/>
        </w:rPr>
        <w:t xml:space="preserve">DÉCIMA CUARTA: </w:t>
      </w:r>
      <w:r w:rsidRPr="006A2C97">
        <w:rPr>
          <w:rFonts w:asciiTheme="minorBidi" w:hAnsiTheme="minorBidi" w:cstheme="minorBidi"/>
          <w:b/>
          <w:sz w:val="22"/>
          <w:szCs w:val="22"/>
          <w:lang w:val="es-CO"/>
        </w:rPr>
        <w:t>MULTAS.</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 xml:space="preserve">MULTAS. </w:t>
      </w:r>
      <w:r w:rsidRPr="006A2C97">
        <w:rPr>
          <w:rFonts w:asciiTheme="minorBidi" w:hAnsiTheme="minorBidi" w:cstheme="minorBidi"/>
          <w:b/>
          <w:sz w:val="22"/>
          <w:szCs w:val="22"/>
        </w:rPr>
        <w:t xml:space="preserve">EL DISTRITO ESPECIAL DE CIENCIA, TECNOLOGÍA E INNOVACIÓN DE MEDELLÍN, </w:t>
      </w:r>
      <w:r w:rsidRPr="006A2C97">
        <w:rPr>
          <w:rFonts w:asciiTheme="minorBidi" w:hAnsiTheme="minorBidi" w:cstheme="minorBidi"/>
          <w:bCs/>
          <w:sz w:val="22"/>
          <w:szCs w:val="22"/>
        </w:rPr>
        <w:t>podrá imponer</w:t>
      </w:r>
      <w:r w:rsidRPr="006A2C97">
        <w:rPr>
          <w:rFonts w:asciiTheme="minorBidi" w:hAnsiTheme="minorBidi" w:cstheme="minorBidi"/>
          <w:sz w:val="22"/>
          <w:szCs w:val="22"/>
        </w:rPr>
        <w:t xml:space="preserve"> multas al </w:t>
      </w:r>
      <w:r w:rsidRPr="006A2C97">
        <w:rPr>
          <w:rFonts w:asciiTheme="minorBidi" w:hAnsiTheme="minorBidi" w:cstheme="minorBidi"/>
          <w:b/>
          <w:bCs/>
          <w:sz w:val="22"/>
          <w:szCs w:val="22"/>
        </w:rPr>
        <w:t>CONTRATISTA</w:t>
      </w:r>
      <w:r w:rsidRPr="006A2C97">
        <w:rPr>
          <w:rFonts w:asciiTheme="minorBidi" w:hAnsiTheme="minorBidi" w:cstheme="minorBidi"/>
          <w:sz w:val="22"/>
          <w:szCs w:val="22"/>
        </w:rPr>
        <w:t>, correspondientes al</w:t>
      </w:r>
      <w:r w:rsidR="009A0FFD">
        <w:rPr>
          <w:rFonts w:asciiTheme="minorBidi" w:hAnsiTheme="minorBidi" w:cstheme="minorBidi"/>
          <w:sz w:val="22"/>
          <w:szCs w:val="22"/>
        </w:rPr>
        <w:t xml:space="preserve"> 0.5 por ciento</w:t>
      </w:r>
      <w:r w:rsidRPr="006A2C97">
        <w:rPr>
          <w:rFonts w:asciiTheme="minorBidi" w:hAnsiTheme="minorBidi" w:cstheme="minorBidi"/>
          <w:sz w:val="22"/>
          <w:szCs w:val="22"/>
          <w:lang w:val="es-CO"/>
        </w:rPr>
        <w:t xml:space="preserve"> del valor total del contrato sin que la sumatoria de las mismas exceda el </w:t>
      </w:r>
      <w:r w:rsidRPr="006A2C97">
        <w:rPr>
          <w:rFonts w:asciiTheme="minorBidi" w:eastAsiaTheme="minorHAnsi" w:hAnsiTheme="minorBidi" w:cstheme="minorBidi"/>
          <w:bCs/>
          <w:sz w:val="22"/>
          <w:szCs w:val="22"/>
          <w:lang w:val="es-CO" w:eastAsia="en-US"/>
        </w:rPr>
        <w:t>diez</w:t>
      </w:r>
      <w:r w:rsidRPr="006A2C97">
        <w:rPr>
          <w:rFonts w:asciiTheme="minorBidi" w:hAnsiTheme="minorBidi" w:cstheme="minorBidi"/>
          <w:bCs/>
          <w:sz w:val="22"/>
          <w:szCs w:val="22"/>
          <w:lang w:val="es-CO"/>
        </w:rPr>
        <w:t xml:space="preserve"> por ciento (10%) </w:t>
      </w:r>
      <w:r w:rsidRPr="006A2C97">
        <w:rPr>
          <w:rFonts w:asciiTheme="minorBidi" w:hAnsiTheme="minorBidi" w:cstheme="minorBidi"/>
          <w:sz w:val="22"/>
          <w:szCs w:val="22"/>
          <w:lang w:val="es-CO"/>
        </w:rPr>
        <w:t xml:space="preserve">del valor del mismo, a favor del </w:t>
      </w:r>
      <w:r w:rsidRPr="006A2C97">
        <w:rPr>
          <w:rFonts w:asciiTheme="minorBidi" w:hAnsiTheme="minorBidi" w:cstheme="minorBidi"/>
          <w:b/>
          <w:bCs/>
          <w:sz w:val="22"/>
          <w:szCs w:val="22"/>
          <w:lang w:val="es-CO"/>
        </w:rPr>
        <w:t>DISTRITO ESPECIAL DE CIENCIA, TECNOLOGÍA E INNOVACIÓN DE MEDELLÍN,</w:t>
      </w:r>
      <w:r w:rsidRPr="006A2C97">
        <w:rPr>
          <w:rFonts w:asciiTheme="minorBidi" w:hAnsiTheme="minorBidi" w:cstheme="minorBidi"/>
          <w:sz w:val="22"/>
          <w:szCs w:val="22"/>
        </w:rPr>
        <w:t xml:space="preserve"> por incumplimiento en las obligaciones contractuales.</w:t>
      </w:r>
    </w:p>
    <w:p w14:paraId="2EEA0E34"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p>
    <w:p w14:paraId="3ECD3E8D"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r w:rsidRPr="006A2C97">
        <w:rPr>
          <w:rFonts w:asciiTheme="minorBidi" w:hAnsiTheme="minorBidi" w:cstheme="minorBidi"/>
          <w:sz w:val="22"/>
          <w:szCs w:val="22"/>
          <w:lang w:val="es-CO"/>
        </w:rPr>
        <w:t>También, se podrán imponer multas</w:t>
      </w:r>
      <w:r w:rsidRPr="006A2C97">
        <w:rPr>
          <w:rFonts w:asciiTheme="minorBidi" w:hAnsiTheme="minorBidi" w:cstheme="minorBidi"/>
          <w:sz w:val="22"/>
          <w:szCs w:val="22"/>
        </w:rPr>
        <w:t xml:space="preserve"> de acuerdo a las reglas establecidas en el inciso anterior, si se presentan algunas de las siguientes causales: </w:t>
      </w:r>
    </w:p>
    <w:p w14:paraId="62E58BD9"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p>
    <w:p w14:paraId="1B3301DD" w14:textId="77777777" w:rsidR="009B69B3" w:rsidRPr="006A2C97" w:rsidRDefault="009B69B3" w:rsidP="006A2C97">
      <w:pPr>
        <w:pStyle w:val="Textopredeterminado"/>
        <w:numPr>
          <w:ilvl w:val="0"/>
          <w:numId w:val="7"/>
        </w:numPr>
        <w:jc w:val="both"/>
        <w:rPr>
          <w:rFonts w:asciiTheme="minorBidi" w:hAnsiTheme="minorBidi" w:cstheme="minorBidi"/>
          <w:sz w:val="22"/>
          <w:szCs w:val="22"/>
        </w:rPr>
      </w:pPr>
      <w:r w:rsidRPr="006A2C97">
        <w:rPr>
          <w:rFonts w:asciiTheme="minorBidi" w:hAnsiTheme="minorBidi" w:cstheme="minorBidi"/>
          <w:sz w:val="22"/>
          <w:szCs w:val="22"/>
          <w:lang w:val="es-CO"/>
        </w:rPr>
        <w:t>Por incumplimiento del objeto, alcance o la cláusula obligaciones del contrato.</w:t>
      </w:r>
    </w:p>
    <w:p w14:paraId="0EDB42B2"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Por incumplimiento de las obligaciones referentes a ampliar en valor y/o en plazo la garantía única de cumplimiento, en cualquiera de sus riesgos amparados, cuando a ello hubiere lugar.</w:t>
      </w:r>
    </w:p>
    <w:p w14:paraId="0C9A5E1D"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 xml:space="preserve">Por incumplimiento de las obligaciones referentes a reanudar el contrato, según el caso en la fecha determinada, o por suspensión temporal de la misma sin causa justificada o por causas imputables al </w:t>
      </w:r>
      <w:r w:rsidRPr="006A2C97">
        <w:rPr>
          <w:rFonts w:asciiTheme="minorBidi" w:eastAsia="Times New Roman" w:hAnsiTheme="minorBidi" w:cstheme="minorBidi"/>
          <w:b/>
          <w:bCs/>
          <w:noProof/>
          <w:lang w:val="es-ES" w:eastAsia="es-ES"/>
        </w:rPr>
        <w:t>CONTRATISTA.</w:t>
      </w:r>
    </w:p>
    <w:p w14:paraId="191941E6"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 xml:space="preserve">Por cambios en las especificaciones técnicas sin la previa, escrita y expresa autorización del </w:t>
      </w:r>
      <w:r w:rsidRPr="006A2C97">
        <w:rPr>
          <w:rFonts w:asciiTheme="minorBidi" w:eastAsia="Times New Roman" w:hAnsiTheme="minorBidi" w:cstheme="minorBidi"/>
          <w:b/>
          <w:bCs/>
          <w:noProof/>
          <w:lang w:val="es-ES" w:eastAsia="es-ES"/>
        </w:rPr>
        <w:t>DISTRITO ESPECIAL DE CIENCIA, TECNOLOGÍA E INNOVACIÓN DE MEDELLÍN</w:t>
      </w:r>
      <w:r w:rsidRPr="006A2C97">
        <w:rPr>
          <w:rFonts w:asciiTheme="minorBidi" w:eastAsia="Times New Roman" w:hAnsiTheme="minorBidi" w:cstheme="minorBidi"/>
          <w:noProof/>
          <w:lang w:val="es-ES" w:eastAsia="es-ES"/>
        </w:rPr>
        <w:t xml:space="preserve">, sin que ello exonere al </w:t>
      </w:r>
      <w:r w:rsidRPr="006A2C97">
        <w:rPr>
          <w:rFonts w:asciiTheme="minorBidi" w:eastAsia="Times New Roman" w:hAnsiTheme="minorBidi" w:cstheme="minorBidi"/>
          <w:b/>
          <w:bCs/>
          <w:noProof/>
          <w:lang w:val="es-ES" w:eastAsia="es-ES"/>
        </w:rPr>
        <w:t>CONTRATISTA</w:t>
      </w:r>
      <w:r w:rsidRPr="006A2C97">
        <w:rPr>
          <w:rFonts w:asciiTheme="minorBidi" w:eastAsia="Times New Roman" w:hAnsiTheme="minorBidi" w:cstheme="minorBidi"/>
          <w:noProof/>
          <w:lang w:val="es-ES" w:eastAsia="es-ES"/>
        </w:rPr>
        <w:t>, de cumplir con las especificaciones contenidas en los estudios previos y anexos técnicos estipulados.</w:t>
      </w:r>
    </w:p>
    <w:p w14:paraId="7901D357"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Por incumplimiento de las obligaciones referentes a presentar la información y documentos contractuales previstos dentro del plazo establecido para el efecto.</w:t>
      </w:r>
    </w:p>
    <w:p w14:paraId="5615B90D" w14:textId="77777777" w:rsidR="009B69B3" w:rsidRPr="006A2C97" w:rsidRDefault="009B69B3" w:rsidP="006A2C97">
      <w:pPr>
        <w:pStyle w:val="Prrafodelista"/>
        <w:spacing w:after="0" w:line="240" w:lineRule="auto"/>
        <w:contextualSpacing w:val="0"/>
        <w:jc w:val="both"/>
        <w:rPr>
          <w:rFonts w:asciiTheme="minorBidi" w:eastAsia="Times New Roman" w:hAnsiTheme="minorBidi" w:cstheme="minorBidi"/>
          <w:noProof/>
          <w:lang w:val="es-ES" w:eastAsia="es-ES"/>
        </w:rPr>
      </w:pPr>
    </w:p>
    <w:p w14:paraId="1A68F8B9" w14:textId="2760DD4D"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sz w:val="22"/>
          <w:szCs w:val="22"/>
          <w:lang w:val="es-CO"/>
        </w:rPr>
        <w:t>PARÁGRAFO PRIMERO:</w:t>
      </w:r>
      <w:r w:rsidRPr="006A2C97">
        <w:rPr>
          <w:rFonts w:asciiTheme="minorBidi" w:hAnsiTheme="minorBidi" w:cstheme="minorBidi"/>
          <w:sz w:val="22"/>
          <w:szCs w:val="22"/>
          <w:lang w:val="es-CO"/>
        </w:rPr>
        <w:t xml:space="preserve"> Para la imposición de las multas, </w:t>
      </w:r>
      <w:r w:rsidRPr="006A2C97">
        <w:rPr>
          <w:rFonts w:asciiTheme="minorBidi" w:hAnsiTheme="minorBidi" w:cstheme="minorBidi"/>
          <w:b/>
          <w:sz w:val="22"/>
          <w:szCs w:val="22"/>
          <w:lang w:val="es-CO"/>
        </w:rPr>
        <w:t>EL DISTRITO ESPECIAL DE CIENCIA, TECNOLOGÍA E INNOVACIÓN DE MEDELLÍN</w:t>
      </w:r>
      <w:r w:rsidRPr="006A2C97">
        <w:rPr>
          <w:rFonts w:asciiTheme="minorBidi" w:hAnsiTheme="minorBidi" w:cstheme="minorBidi"/>
          <w:sz w:val="22"/>
          <w:szCs w:val="22"/>
          <w:lang w:val="es-CO"/>
        </w:rPr>
        <w:t xml:space="preserve"> dará aplicación al debido proceso. En todo caso, para la aplicación de cualquier sanción contractual de las previstas en el contrato y en la ley, se adelantará de manera previa, el procedimiento establecido en el artículo 86 de la Ley 1474 de 2011 y de acuerdo con lo previsto en el Manual de Contratación adoptado por la Entidad.</w:t>
      </w:r>
    </w:p>
    <w:p w14:paraId="481A923F" w14:textId="77777777" w:rsidR="009B69B3" w:rsidRPr="006A2C97" w:rsidRDefault="009B69B3" w:rsidP="006A2C97">
      <w:pPr>
        <w:pStyle w:val="Textopredeterminado"/>
        <w:numPr>
          <w:ilvl w:val="12"/>
          <w:numId w:val="0"/>
        </w:numPr>
        <w:jc w:val="both"/>
        <w:rPr>
          <w:rFonts w:asciiTheme="minorBidi" w:hAnsiTheme="minorBidi" w:cstheme="minorBidi"/>
          <w:b/>
          <w:sz w:val="22"/>
          <w:szCs w:val="22"/>
          <w:lang w:val="es-CO"/>
        </w:rPr>
      </w:pPr>
    </w:p>
    <w:p w14:paraId="3E6947D7"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sz w:val="22"/>
          <w:szCs w:val="22"/>
          <w:lang w:val="es-CO"/>
        </w:rPr>
        <w:lastRenderedPageBreak/>
        <w:t>PARÁGRAFO SEGUNDO:</w:t>
      </w:r>
      <w:r w:rsidRPr="006A2C97">
        <w:rPr>
          <w:rFonts w:asciiTheme="minorBidi" w:hAnsiTheme="minorBidi" w:cstheme="minorBidi"/>
          <w:sz w:val="22"/>
          <w:szCs w:val="22"/>
          <w:lang w:val="es-CO"/>
        </w:rPr>
        <w:t xml:space="preserve"> El </w:t>
      </w:r>
      <w:r w:rsidRPr="006A2C97">
        <w:rPr>
          <w:rFonts w:asciiTheme="minorBidi" w:hAnsiTheme="minorBidi" w:cstheme="minorBidi"/>
          <w:b/>
          <w:bCs/>
          <w:sz w:val="22"/>
          <w:szCs w:val="22"/>
          <w:lang w:val="es-CO"/>
        </w:rPr>
        <w:t xml:space="preserve">CONTRATISTA </w:t>
      </w:r>
      <w:r w:rsidRPr="006A2C97">
        <w:rPr>
          <w:rFonts w:asciiTheme="minorBidi" w:hAnsiTheme="minorBidi" w:cstheme="minorBidi"/>
          <w:sz w:val="22"/>
          <w:szCs w:val="22"/>
          <w:lang w:val="es-CO"/>
        </w:rPr>
        <w:t xml:space="preserve">autoriza a que el valor de las multas sea tomado directamente por </w:t>
      </w:r>
      <w:r w:rsidRPr="006A2C97">
        <w:rPr>
          <w:rFonts w:asciiTheme="minorBidi" w:hAnsiTheme="minorBidi" w:cstheme="minorBidi"/>
          <w:b/>
          <w:sz w:val="22"/>
          <w:szCs w:val="22"/>
          <w:lang w:val="es-CO"/>
        </w:rPr>
        <w:t xml:space="preserve">EL DISTRITO ESPECIAL DE CIENCIA, TECNOLOGÍA E INNOVACIÓN DE MEDELLÍN </w:t>
      </w:r>
      <w:r w:rsidRPr="006A2C97">
        <w:rPr>
          <w:rFonts w:asciiTheme="minorBidi" w:hAnsiTheme="minorBidi" w:cstheme="minorBidi"/>
          <w:sz w:val="22"/>
          <w:szCs w:val="22"/>
          <w:lang w:val="es-CO"/>
        </w:rPr>
        <w:t>de cualquier suma que se le adeude</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lang w:val="es-CO"/>
        </w:rPr>
        <w:t>Si esto no fuere posible se procederá al cobro coactivo, para lo cual se hará efectiva la Garantía de Cumplimiento constituida, de conformidad con lo previsto en el artículo 17 de la Ley 1150 de 2007.</w:t>
      </w:r>
    </w:p>
    <w:p w14:paraId="67F5CB7C"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p>
    <w:p w14:paraId="5B8C3FB8"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sz w:val="22"/>
          <w:szCs w:val="22"/>
          <w:lang w:val="es-CO"/>
        </w:rPr>
        <w:t>PARÁGRAFO TERCERO:</w:t>
      </w:r>
      <w:r w:rsidRPr="006A2C97">
        <w:rPr>
          <w:rFonts w:asciiTheme="minorBidi" w:hAnsiTheme="minorBidi" w:cstheme="minorBidi"/>
          <w:sz w:val="22"/>
          <w:szCs w:val="22"/>
          <w:lang w:val="es-CO"/>
        </w:rPr>
        <w:t xml:space="preserve"> La imposición de multas NO exonera al </w:t>
      </w:r>
      <w:r w:rsidRPr="006A2C97">
        <w:rPr>
          <w:rFonts w:asciiTheme="minorBidi" w:hAnsiTheme="minorBidi" w:cstheme="minorBidi"/>
          <w:b/>
          <w:sz w:val="22"/>
          <w:szCs w:val="22"/>
          <w:lang w:val="es-CO"/>
        </w:rPr>
        <w:t>CONTRATISTA</w:t>
      </w:r>
      <w:r w:rsidRPr="006A2C97">
        <w:rPr>
          <w:rFonts w:asciiTheme="minorBidi" w:hAnsiTheme="minorBidi" w:cstheme="minorBidi"/>
          <w:sz w:val="22"/>
          <w:szCs w:val="22"/>
          <w:lang w:val="es-CO"/>
        </w:rPr>
        <w:t xml:space="preserve"> del cumplimiento de sus obligaciones contractuales, so pena de que se le inicie un nuevo procedimiento sancionatorio ante nuevos hechos de presunto incumplimiento.</w:t>
      </w:r>
    </w:p>
    <w:bookmarkEnd w:id="2"/>
    <w:p w14:paraId="2E75505C" w14:textId="77777777" w:rsidR="009B69B3" w:rsidRPr="006A2C97" w:rsidRDefault="009B69B3" w:rsidP="006A2C97">
      <w:pPr>
        <w:pStyle w:val="Textopredeterminado"/>
        <w:numPr>
          <w:ilvl w:val="12"/>
          <w:numId w:val="0"/>
        </w:numPr>
        <w:jc w:val="both"/>
        <w:rPr>
          <w:rFonts w:asciiTheme="minorBidi" w:hAnsiTheme="minorBidi" w:cstheme="minorBidi"/>
          <w:b/>
          <w:bCs/>
          <w:sz w:val="22"/>
          <w:szCs w:val="22"/>
          <w:lang w:val="es-CO"/>
        </w:rPr>
      </w:pPr>
    </w:p>
    <w:p w14:paraId="65989D15" w14:textId="77777777" w:rsidR="009B69B3" w:rsidRPr="006A2C97" w:rsidRDefault="009B69B3" w:rsidP="006A2C97">
      <w:pPr>
        <w:autoSpaceDE w:val="0"/>
        <w:autoSpaceDN w:val="0"/>
        <w:adjustRightInd w:val="0"/>
        <w:jc w:val="both"/>
        <w:rPr>
          <w:rFonts w:asciiTheme="minorBidi" w:hAnsiTheme="minorBidi" w:cstheme="minorBidi"/>
        </w:rPr>
      </w:pPr>
      <w:bookmarkStart w:id="3" w:name="_Hlk165362978"/>
      <w:r w:rsidRPr="006A2C97">
        <w:rPr>
          <w:rFonts w:asciiTheme="minorBidi" w:hAnsiTheme="minorBidi" w:cstheme="minorBidi"/>
          <w:b/>
        </w:rPr>
        <w:t>DÉCIMA QUINTA: CLÁUSULA PENAL.</w:t>
      </w:r>
      <w:r w:rsidRPr="006A2C97">
        <w:rPr>
          <w:rFonts w:asciiTheme="minorBidi" w:hAnsiTheme="minorBidi" w:cstheme="minorBidi"/>
        </w:rPr>
        <w:t xml:space="preserve"> Se estipula una cláusula penal a favor del </w:t>
      </w:r>
      <w:r w:rsidRPr="006A2C97">
        <w:rPr>
          <w:rFonts w:asciiTheme="minorBidi" w:hAnsiTheme="minorBidi" w:cstheme="minorBidi"/>
          <w:b/>
        </w:rPr>
        <w:t>DISTRITO ESPECIAL DE CIENCIA, TECNOLOGÍA E INNOVACIÓN DE MEDELLÍN</w:t>
      </w:r>
      <w:r w:rsidRPr="006A2C97">
        <w:rPr>
          <w:rFonts w:asciiTheme="minorBidi" w:hAnsiTheme="minorBidi" w:cstheme="minorBidi"/>
        </w:rPr>
        <w:t xml:space="preserve"> hasta del diez por ciento (10%)</w:t>
      </w:r>
      <w:r w:rsidRPr="006A2C97">
        <w:rPr>
          <w:rFonts w:asciiTheme="minorBidi" w:hAnsiTheme="minorBidi" w:cstheme="minorBidi"/>
          <w:b/>
        </w:rPr>
        <w:t xml:space="preserve"> </w:t>
      </w:r>
      <w:r w:rsidRPr="006A2C97">
        <w:rPr>
          <w:rFonts w:asciiTheme="minorBidi" w:hAnsiTheme="minorBidi" w:cstheme="minorBidi"/>
        </w:rPr>
        <w:t xml:space="preserve">del valor total del contrato, que se hará efectiva en caso de declaratoria de incumplimiento del contrato. El valor de la cláusula penal se tomará directamente de cualquier suma que se le adeude al </w:t>
      </w:r>
      <w:r w:rsidRPr="006A2C97">
        <w:rPr>
          <w:rFonts w:asciiTheme="minorBidi" w:hAnsiTheme="minorBidi" w:cstheme="minorBidi"/>
          <w:b/>
        </w:rPr>
        <w:t>CONTRATISTA</w:t>
      </w:r>
      <w:r w:rsidRPr="006A2C97">
        <w:rPr>
          <w:rFonts w:asciiTheme="minorBidi" w:hAnsiTheme="minorBidi" w:cstheme="minorBidi"/>
        </w:rPr>
        <w:t>, si la hubiere, o de la Garantía de Cumplimiento constituida, y si esto no fuere posible se procederá al cobro coactivo de conformidad con lo previsto en el artículo 17 de la Ley 1150 de 2007.</w:t>
      </w:r>
    </w:p>
    <w:p w14:paraId="2ACF094B" w14:textId="77777777" w:rsidR="009B69B3" w:rsidRPr="006A2C97" w:rsidRDefault="009B69B3" w:rsidP="006A2C97">
      <w:pPr>
        <w:autoSpaceDE w:val="0"/>
        <w:autoSpaceDN w:val="0"/>
        <w:adjustRightInd w:val="0"/>
        <w:jc w:val="both"/>
        <w:rPr>
          <w:rFonts w:asciiTheme="minorBidi" w:hAnsiTheme="minorBidi" w:cstheme="minorBidi"/>
        </w:rPr>
      </w:pPr>
    </w:p>
    <w:p w14:paraId="63A453D7"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r w:rsidRPr="006A2C97">
        <w:rPr>
          <w:rFonts w:asciiTheme="minorBidi" w:hAnsiTheme="minorBidi" w:cstheme="minorBidi"/>
          <w:b/>
          <w:bCs/>
          <w:sz w:val="22"/>
          <w:szCs w:val="22"/>
        </w:rPr>
        <w:t>PARÁGRAFO.</w:t>
      </w:r>
      <w:r w:rsidRPr="006A2C97">
        <w:rPr>
          <w:rFonts w:asciiTheme="minorBidi" w:hAnsiTheme="minorBidi" w:cstheme="minorBidi"/>
          <w:sz w:val="22"/>
          <w:szCs w:val="22"/>
        </w:rPr>
        <w:t xml:space="preserve"> El valor de la cláusula penal que se haga efectivo, en caso de ser insuficiente, se considerará como pago parcial pero no definitivo de los perjuicios ocasionados al </w:t>
      </w:r>
      <w:r w:rsidRPr="006A2C97">
        <w:rPr>
          <w:rFonts w:asciiTheme="minorBidi" w:hAnsiTheme="minorBidi" w:cstheme="minorBidi"/>
          <w:b/>
          <w:sz w:val="22"/>
          <w:szCs w:val="22"/>
        </w:rPr>
        <w:t>DISTRITO ESPECIAL DE CIENCIA, TECNOLOGÍA E INNOVACIÓN DE MEDELLÍN</w:t>
      </w:r>
      <w:r w:rsidRPr="006A2C97">
        <w:rPr>
          <w:rFonts w:asciiTheme="minorBidi" w:hAnsiTheme="minorBidi" w:cstheme="minorBidi"/>
          <w:sz w:val="22"/>
          <w:szCs w:val="22"/>
        </w:rPr>
        <w:t>, pudiendo éste reclamar, por la vía judicial los perjuicios que excedan del monto de la cláusula penal.</w:t>
      </w:r>
    </w:p>
    <w:p w14:paraId="323157E4" w14:textId="77777777" w:rsidR="009B69B3" w:rsidRPr="006A2C97" w:rsidRDefault="009B69B3" w:rsidP="006A2C97">
      <w:pPr>
        <w:pStyle w:val="Textopredeterminado"/>
        <w:jc w:val="both"/>
        <w:rPr>
          <w:rFonts w:asciiTheme="minorBidi" w:hAnsiTheme="minorBidi" w:cstheme="minorBidi"/>
          <w:b/>
          <w:bCs/>
          <w:sz w:val="22"/>
          <w:szCs w:val="22"/>
          <w:lang w:val="es-CO"/>
        </w:rPr>
      </w:pPr>
    </w:p>
    <w:p w14:paraId="2A05982D"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sz w:val="22"/>
          <w:szCs w:val="22"/>
          <w:lang w:val="es-CO"/>
        </w:rPr>
        <w:t xml:space="preserve">DÉCIMA SEXTA: </w:t>
      </w:r>
      <w:r w:rsidRPr="006A2C97">
        <w:rPr>
          <w:rFonts w:asciiTheme="minorBidi" w:hAnsiTheme="minorBidi" w:cstheme="minorBidi"/>
          <w:sz w:val="22"/>
          <w:szCs w:val="22"/>
          <w:lang w:val="es-CO"/>
        </w:rPr>
        <w:t>[Incluir esta cláusula, cuando sean procedentes de conformidad con el artículo 14 de la Ley 80 de 1993 en caso contrario eliminar].</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lang w:val="es-CO"/>
        </w:rPr>
        <w:t>Dentro del marco legal previsto en el artículo 14 de la ley 80 de 1993, sin perjuicio de las restricciones contempladas en el parágrafo del precepto referido, se entienden incorporadas al presente contrato las cláusulas excepcionales al derecho común sobre Sometimiento a las Leyes Nacionales, Caducidad, Terminación Unilateral, Interpretación Unilateral y modificaciones Unilateral</w:t>
      </w:r>
      <w:bookmarkEnd w:id="3"/>
      <w:r w:rsidRPr="006A2C97">
        <w:rPr>
          <w:rFonts w:asciiTheme="minorBidi" w:hAnsiTheme="minorBidi" w:cstheme="minorBidi"/>
          <w:sz w:val="22"/>
          <w:szCs w:val="22"/>
          <w:lang w:val="es-CO"/>
        </w:rPr>
        <w:t>.</w:t>
      </w:r>
    </w:p>
    <w:p w14:paraId="33ABC1BA"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p>
    <w:p w14:paraId="5F33CC11"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DÉCIMA SEPTIMA:</w:t>
      </w:r>
      <w:r w:rsidRPr="006A2C97">
        <w:rPr>
          <w:rFonts w:asciiTheme="minorBidi" w:hAnsiTheme="minorBidi" w:cstheme="minorBidi"/>
          <w:b/>
          <w:sz w:val="22"/>
          <w:szCs w:val="22"/>
          <w:lang w:val="es-CO"/>
        </w:rPr>
        <w:t xml:space="preserve"> INDEMNIDAD:</w:t>
      </w:r>
      <w:r w:rsidRPr="006A2C97">
        <w:rPr>
          <w:rFonts w:asciiTheme="minorBidi" w:hAnsiTheme="minorBidi" w:cstheme="minorBidi"/>
          <w:sz w:val="22"/>
          <w:szCs w:val="22"/>
          <w:lang w:val="es-CO"/>
        </w:rPr>
        <w:t xml:space="preserve"> Será obligación del </w:t>
      </w:r>
      <w:r w:rsidRPr="006A2C97">
        <w:rPr>
          <w:rFonts w:asciiTheme="minorBidi" w:hAnsiTheme="minorBidi" w:cstheme="minorBidi"/>
          <w:b/>
          <w:bCs/>
          <w:sz w:val="22"/>
          <w:szCs w:val="22"/>
          <w:lang w:val="es-CO"/>
        </w:rPr>
        <w:t>CONTRATISTA</w:t>
      </w:r>
      <w:r w:rsidRPr="006A2C97">
        <w:rPr>
          <w:rFonts w:asciiTheme="minorBidi" w:hAnsiTheme="minorBidi" w:cstheme="minorBidi"/>
          <w:bCs/>
          <w:sz w:val="22"/>
          <w:szCs w:val="22"/>
          <w:lang w:val="es-CO"/>
        </w:rPr>
        <w:t xml:space="preserve"> </w:t>
      </w:r>
      <w:r w:rsidRPr="006A2C97">
        <w:rPr>
          <w:rFonts w:asciiTheme="minorBidi" w:hAnsiTheme="minorBidi" w:cstheme="minorBidi"/>
          <w:sz w:val="22"/>
          <w:szCs w:val="22"/>
          <w:lang w:val="es-CO"/>
        </w:rPr>
        <w:t>mantener libre al</w:t>
      </w:r>
      <w:r w:rsidRPr="006A2C97">
        <w:rPr>
          <w:rFonts w:asciiTheme="minorBidi" w:hAnsiTheme="minorBidi" w:cstheme="minorBidi"/>
          <w:b/>
          <w:sz w:val="22"/>
          <w:szCs w:val="22"/>
          <w:lang w:val="es-CO"/>
        </w:rPr>
        <w:t xml:space="preserve"> DISTRITO ESPECIAL DE CIENCIA, TECNOLOGÍA E INNOVACIÓN DE MEDELLÍN</w:t>
      </w:r>
      <w:r w:rsidRPr="006A2C97">
        <w:rPr>
          <w:rFonts w:asciiTheme="minorBidi" w:hAnsiTheme="minorBidi" w:cstheme="minorBidi"/>
          <w:sz w:val="22"/>
          <w:szCs w:val="22"/>
          <w:lang w:val="es-CO"/>
        </w:rPr>
        <w:t xml:space="preserve"> de cualquier daño o perjuicio originado en reclamaciones de terceros y que se deriven de sus actuaciones u omisiones o de las de sus subcontratistas o dependientes.</w:t>
      </w:r>
    </w:p>
    <w:p w14:paraId="61289DA9" w14:textId="77777777" w:rsidR="009B69B3" w:rsidRPr="006A2C97" w:rsidRDefault="009B69B3" w:rsidP="006A2C97">
      <w:pPr>
        <w:pStyle w:val="Textopredeterminado"/>
        <w:jc w:val="both"/>
        <w:rPr>
          <w:rFonts w:asciiTheme="minorBidi" w:hAnsiTheme="minorBidi" w:cstheme="minorBidi"/>
          <w:sz w:val="22"/>
          <w:szCs w:val="22"/>
          <w:lang w:val="es-CO"/>
        </w:rPr>
      </w:pPr>
    </w:p>
    <w:p w14:paraId="6E355567" w14:textId="77777777" w:rsidR="009B69B3" w:rsidRPr="006A2C97" w:rsidRDefault="009B69B3" w:rsidP="006A2C97">
      <w:pPr>
        <w:jc w:val="both"/>
        <w:rPr>
          <w:rFonts w:asciiTheme="minorBidi" w:hAnsiTheme="minorBidi" w:cstheme="minorBidi"/>
          <w:b/>
          <w:bCs/>
          <w:lang w:val="es-ES"/>
        </w:rPr>
      </w:pPr>
      <w:r w:rsidRPr="006A2C97">
        <w:rPr>
          <w:rFonts w:asciiTheme="minorBidi" w:hAnsiTheme="minorBidi" w:cstheme="minorBidi"/>
          <w:b/>
          <w:bCs/>
        </w:rPr>
        <w:lastRenderedPageBreak/>
        <w:t>DÉCIMA OCTAVA: AUDITORIA INTERNA ENTIDADES PRIVADAS:</w:t>
      </w:r>
      <w:r w:rsidRPr="006A2C97">
        <w:rPr>
          <w:rFonts w:asciiTheme="minorBidi" w:hAnsiTheme="minorBidi" w:cstheme="minorBidi"/>
        </w:rPr>
        <w:t xml:space="preserve"> </w:t>
      </w:r>
      <w:r w:rsidRPr="006A2C97">
        <w:rPr>
          <w:rFonts w:asciiTheme="minorBidi" w:hAnsiTheme="minorBidi" w:cstheme="minorBidi"/>
          <w:lang w:val="es-ES"/>
        </w:rPr>
        <w:t xml:space="preserve">En ejercicio de la función de auditoría interna, la Secretaría de Evaluación y Control mediante comunicación suscrita por el Secretario de Despacho o los Subsecretarios, podrá requerir al contratista o subcontratistas toda la información relacionada con los aspectos técnicos, administrativos, financieros y legales del contrato, pudiendo ser necesario inspeccionar los documentos, lugares o sedes donde se ejecute la prestación, según las técnicas de auditorías aplicadas. Los informes de auditoría interna son de uso reservado de la Secretaría de Evaluación y Control, el ordenador del gasto y el señor Alcalde, lo anterior con fundamento en el Decreto 784 de 2021, por medio del cual se modifica el Estatuto de la Actividad de Auditoría Interna del </w:t>
      </w:r>
      <w:r w:rsidRPr="006A2C97">
        <w:rPr>
          <w:rFonts w:asciiTheme="minorBidi" w:hAnsiTheme="minorBidi" w:cstheme="minorBidi"/>
          <w:b/>
          <w:bCs/>
          <w:lang w:val="es-ES"/>
        </w:rPr>
        <w:t xml:space="preserve">DISTRITO ESPECIAL DE CIENCIA, TECNOLOGÍA E INNOVACIÓN DE MEDELLÍN.   </w:t>
      </w:r>
    </w:p>
    <w:p w14:paraId="0F1A37AC" w14:textId="77777777" w:rsidR="009B69B3" w:rsidRPr="006A2C97" w:rsidRDefault="009B69B3" w:rsidP="006A2C97">
      <w:pPr>
        <w:jc w:val="both"/>
        <w:rPr>
          <w:rFonts w:asciiTheme="minorBidi" w:hAnsiTheme="minorBidi" w:cstheme="minorBidi"/>
          <w:b/>
          <w:bCs/>
          <w:lang w:val="es-ES"/>
        </w:rPr>
      </w:pPr>
    </w:p>
    <w:p w14:paraId="7BD680A5" w14:textId="77777777" w:rsidR="009B69B3" w:rsidRPr="006A2C97" w:rsidRDefault="009B69B3" w:rsidP="006A2C97">
      <w:pPr>
        <w:jc w:val="both"/>
        <w:rPr>
          <w:rFonts w:asciiTheme="minorBidi" w:hAnsiTheme="minorBidi" w:cstheme="minorBidi"/>
          <w:lang w:val="es-ES"/>
        </w:rPr>
      </w:pPr>
      <w:r w:rsidRPr="006A2C97">
        <w:rPr>
          <w:rFonts w:asciiTheme="minorBidi" w:hAnsiTheme="minorBidi" w:cstheme="minorBidi"/>
          <w:b/>
          <w:bCs/>
          <w:lang w:val="es-ES"/>
        </w:rPr>
        <w:t>PARAGRAFO ÚNICO:</w:t>
      </w:r>
      <w:r w:rsidRPr="006A2C97">
        <w:rPr>
          <w:rFonts w:asciiTheme="minorBidi" w:hAnsiTheme="minorBidi" w:cstheme="minorBidi"/>
          <w:lang w:val="es-ES"/>
        </w:rPr>
        <w:t xml:space="preserve"> El no acatamiento por parte del contratista o subcontratista a atender los requerimientos de la auditoría interna, será objeto de multa y </w:t>
      </w:r>
      <w:r w:rsidRPr="006A2C97">
        <w:rPr>
          <w:rFonts w:asciiTheme="minorBidi" w:hAnsiTheme="minorBidi" w:cstheme="minorBidi"/>
        </w:rPr>
        <w:t>demás sanciones aplicables</w:t>
      </w:r>
      <w:r w:rsidRPr="006A2C97">
        <w:rPr>
          <w:rFonts w:asciiTheme="minorBidi" w:hAnsiTheme="minorBidi" w:cstheme="minorBidi"/>
          <w:lang w:val="es-ES"/>
        </w:rPr>
        <w:t xml:space="preserve"> por mora en la entrega de información. </w:t>
      </w:r>
    </w:p>
    <w:p w14:paraId="6F123EDD" w14:textId="77777777" w:rsidR="009B69B3" w:rsidRPr="006A2C97" w:rsidRDefault="009B69B3" w:rsidP="006A2C97">
      <w:pPr>
        <w:jc w:val="both"/>
        <w:rPr>
          <w:rFonts w:asciiTheme="minorBidi" w:hAnsiTheme="minorBidi" w:cstheme="minorBidi"/>
          <w:b/>
          <w:bCs/>
          <w:lang w:val="es-ES"/>
        </w:rPr>
      </w:pPr>
    </w:p>
    <w:p w14:paraId="2A02871E"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DÉCIMA NOVENA: REPERCUSIONES LABORALES.</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se obliga a título de contratista independiente, </w:t>
      </w:r>
      <w:r w:rsidRPr="006A2C97">
        <w:rPr>
          <w:rFonts w:asciiTheme="minorBidi" w:hAnsiTheme="minorBidi" w:cstheme="minorBidi"/>
          <w:bCs/>
          <w:sz w:val="22"/>
          <w:szCs w:val="22"/>
          <w:lang w:val="es-CO"/>
        </w:rPr>
        <w:t>EL</w:t>
      </w:r>
      <w:r w:rsidRPr="006A2C97">
        <w:rPr>
          <w:rFonts w:asciiTheme="minorBidi" w:hAnsiTheme="minorBidi" w:cstheme="minorBidi"/>
          <w:b/>
          <w:sz w:val="22"/>
          <w:szCs w:val="22"/>
          <w:lang w:val="es-CO"/>
        </w:rPr>
        <w:t xml:space="preserve"> DISTRITO ESPECIAL DE CIENCIA, TECNOLOGÍA E INNOVACIÓN DE MEDELLÍN</w:t>
      </w:r>
      <w:r w:rsidRPr="006A2C97">
        <w:rPr>
          <w:rFonts w:asciiTheme="minorBidi" w:hAnsiTheme="minorBidi" w:cstheme="minorBidi"/>
          <w:sz w:val="22"/>
          <w:szCs w:val="22"/>
          <w:lang w:val="es-CO"/>
        </w:rPr>
        <w:t xml:space="preserve"> en consecuencia, no adquiere con él, ni con las personas que ocupe, ningún vínculo de carácter laboral ni administrativo.</w:t>
      </w:r>
    </w:p>
    <w:p w14:paraId="3E0653DA" w14:textId="77777777" w:rsidR="009B69B3" w:rsidRPr="006A2C97" w:rsidRDefault="009B69B3" w:rsidP="006A2C97">
      <w:pPr>
        <w:jc w:val="both"/>
        <w:rPr>
          <w:rFonts w:asciiTheme="minorBidi" w:hAnsiTheme="minorBidi" w:cstheme="minorBidi"/>
          <w:b/>
          <w:bCs/>
        </w:rPr>
      </w:pPr>
    </w:p>
    <w:p w14:paraId="13CBB6C1" w14:textId="6570967F" w:rsidR="009B69B3" w:rsidRPr="006A2C97" w:rsidRDefault="009B69B3" w:rsidP="009141E3">
      <w:pPr>
        <w:jc w:val="both"/>
        <w:rPr>
          <w:rFonts w:asciiTheme="minorBidi" w:hAnsiTheme="minorBidi" w:cstheme="minorBidi"/>
        </w:rPr>
      </w:pPr>
      <w:r w:rsidRPr="006A2C97">
        <w:rPr>
          <w:rFonts w:asciiTheme="minorBidi" w:hAnsiTheme="minorBidi" w:cstheme="minorBidi"/>
          <w:b/>
          <w:bCs/>
          <w:noProof/>
          <w:lang w:eastAsia="es-ES"/>
        </w:rPr>
        <w:t>VIGESIMA: S</w:t>
      </w:r>
      <w:r w:rsidRPr="006A2C97">
        <w:rPr>
          <w:rFonts w:asciiTheme="minorBidi" w:hAnsiTheme="minorBidi" w:cstheme="minorBidi"/>
          <w:b/>
          <w:bCs/>
        </w:rPr>
        <w:t xml:space="preserve">UPERVISIÓN. SUPERVISIÓN Y/O INTERVENTORÍA. </w:t>
      </w:r>
      <w:r w:rsidRPr="006A2C97">
        <w:rPr>
          <w:rFonts w:asciiTheme="minorBidi" w:hAnsiTheme="minorBidi" w:cstheme="minorBidi"/>
        </w:rPr>
        <w:t xml:space="preserve">Para el contrato se define como supervisor quien realizará el seguimiento técnico, administrativo, financiero, contable y jurídico al contrato. Las funciones de la supervisión se llevarán a cabo de acuerdo con lo dispuesto en el Decreto 835 de 2021 </w:t>
      </w:r>
      <w:hyperlink r:id="rId15" w:history="1">
        <w:r w:rsidR="009141E3" w:rsidRPr="006462AB">
          <w:rPr>
            <w:rStyle w:val="Hipervnculo"/>
            <w:rFonts w:asciiTheme="minorBidi" w:hAnsiTheme="minorBidi" w:cstheme="minorBidi"/>
          </w:rPr>
          <w:t>Manual de Contratación</w:t>
        </w:r>
      </w:hyperlink>
      <w:r w:rsidR="009141E3">
        <w:t xml:space="preserve">, </w:t>
      </w:r>
      <w:r w:rsidR="009141E3" w:rsidRPr="006A2C97">
        <w:rPr>
          <w:rFonts w:asciiTheme="minorBidi" w:hAnsiTheme="minorBidi" w:cstheme="minorBidi"/>
        </w:rPr>
        <w:t xml:space="preserve">y de acuerdo con </w:t>
      </w:r>
      <w:r w:rsidR="009141E3" w:rsidRPr="00C40A53">
        <w:rPr>
          <w:rFonts w:asciiTheme="minorBidi" w:hAnsiTheme="minorBidi" w:cstheme="minorBidi"/>
        </w:rPr>
        <w:t xml:space="preserve">la </w:t>
      </w:r>
      <w:hyperlink r:id="rId16" w:history="1">
        <w:r w:rsidR="009141E3" w:rsidRPr="00326A9E">
          <w:rPr>
            <w:rStyle w:val="Hipervnculo"/>
            <w:rFonts w:ascii="Arial" w:hAnsi="Arial" w:cs="Arial"/>
          </w:rPr>
          <w:t>Guía Ejecución Contractual</w:t>
        </w:r>
      </w:hyperlink>
      <w:r w:rsidR="009141E3">
        <w:t xml:space="preserve"> </w:t>
      </w:r>
      <w:r w:rsidRPr="006A2C97">
        <w:rPr>
          <w:rFonts w:asciiTheme="minorBidi" w:hAnsiTheme="minorBidi" w:cstheme="minorBidi"/>
        </w:rPr>
        <w:t xml:space="preserve">del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El equipo de supervisión será designado por el </w:t>
      </w:r>
      <w:r w:rsidR="005173C7">
        <w:rPr>
          <w:rFonts w:asciiTheme="minorBidi" w:hAnsiTheme="minorBidi" w:cstheme="minorBidi"/>
        </w:rPr>
        <w:t>ordenador del gasto</w:t>
      </w:r>
      <w:r w:rsidRPr="006A2C97">
        <w:rPr>
          <w:rFonts w:asciiTheme="minorBidi" w:hAnsiTheme="minorBidi" w:cstheme="minorBidi"/>
        </w:rPr>
        <w:t xml:space="preserve"> de acuerdo con los lineamientos definidos en el Plan Anual de Supervisión e Interventoría (PASI) para el proceso de contratación que dio origen al contrato y constará en documento adjunto.</w:t>
      </w:r>
    </w:p>
    <w:p w14:paraId="092EB474" w14:textId="77777777" w:rsidR="009B69B3" w:rsidRPr="006A2C97" w:rsidRDefault="009B69B3" w:rsidP="006A2C97">
      <w:pPr>
        <w:pStyle w:val="clusulas"/>
        <w:numPr>
          <w:ilvl w:val="0"/>
          <w:numId w:val="0"/>
        </w:numPr>
        <w:spacing w:before="0" w:after="0"/>
        <w:rPr>
          <w:rFonts w:asciiTheme="minorBidi" w:hAnsiTheme="minorBidi" w:cstheme="minorBidi"/>
          <w:sz w:val="22"/>
          <w:szCs w:val="22"/>
          <w:lang w:eastAsia="es-CO"/>
        </w:rPr>
      </w:pPr>
    </w:p>
    <w:p w14:paraId="4D4BAED0" w14:textId="25C4A03E" w:rsidR="009B69B3" w:rsidRPr="009A0FFD" w:rsidRDefault="009B69B3" w:rsidP="009A0FFD">
      <w:pPr>
        <w:pStyle w:val="clusulas"/>
        <w:numPr>
          <w:ilvl w:val="0"/>
          <w:numId w:val="0"/>
        </w:numPr>
        <w:spacing w:before="0" w:after="0"/>
        <w:rPr>
          <w:rFonts w:ascii="Arial" w:hAnsi="Arial" w:cs="Arial"/>
          <w:b w:val="0"/>
          <w:bCs w:val="0"/>
          <w:sz w:val="22"/>
          <w:szCs w:val="22"/>
        </w:rPr>
      </w:pPr>
      <w:r w:rsidRPr="009A0FFD">
        <w:rPr>
          <w:rFonts w:ascii="Arial" w:hAnsi="Arial" w:cs="Arial"/>
          <w:sz w:val="22"/>
          <w:szCs w:val="22"/>
        </w:rPr>
        <w:t xml:space="preserve">PARÁGRAFO: </w:t>
      </w:r>
      <w:r w:rsidRPr="009A0FFD">
        <w:rPr>
          <w:rFonts w:ascii="Arial" w:hAnsi="Arial" w:cs="Arial"/>
          <w:b w:val="0"/>
          <w:bCs w:val="0"/>
          <w:sz w:val="22"/>
          <w:szCs w:val="22"/>
        </w:rPr>
        <w:t xml:space="preserve">El supervisor podrá ser sustituido en cualquier momento, previa recomendación del </w:t>
      </w:r>
      <w:r w:rsidR="005173C7" w:rsidRPr="009A0FFD">
        <w:rPr>
          <w:rFonts w:ascii="Arial" w:hAnsi="Arial" w:cs="Arial"/>
          <w:b w:val="0"/>
          <w:bCs w:val="0"/>
          <w:sz w:val="22"/>
          <w:szCs w:val="22"/>
        </w:rPr>
        <w:t>ordenador del gasto</w:t>
      </w:r>
      <w:r w:rsidRPr="009A0FFD">
        <w:rPr>
          <w:rFonts w:ascii="Arial" w:hAnsi="Arial" w:cs="Arial"/>
          <w:b w:val="0"/>
          <w:bCs w:val="0"/>
          <w:sz w:val="22"/>
          <w:szCs w:val="22"/>
        </w:rPr>
        <w:t>. En este evento el supervisor sustituido deberá presentar al Ordenador del Gasto dentro de los cinco (5) días hábiles siguientes a la sustitución, el informe de Supervisión / Interventoría, que detalle el avance del contrato en lo técnico, jurídico, administrativo, financiero y contable.</w:t>
      </w:r>
    </w:p>
    <w:p w14:paraId="6B7E34F5" w14:textId="77777777" w:rsidR="009B69B3" w:rsidRPr="006A2C97" w:rsidRDefault="009B69B3" w:rsidP="006A2C97">
      <w:pPr>
        <w:autoSpaceDE w:val="0"/>
        <w:autoSpaceDN w:val="0"/>
        <w:jc w:val="both"/>
        <w:rPr>
          <w:rFonts w:asciiTheme="minorBidi" w:hAnsiTheme="minorBidi" w:cstheme="minorBidi"/>
        </w:rPr>
      </w:pPr>
    </w:p>
    <w:p w14:paraId="63C27B36" w14:textId="7DCAEB6D" w:rsidR="009B69B3" w:rsidRPr="006A2C97" w:rsidRDefault="009B69B3" w:rsidP="006A2C97">
      <w:pPr>
        <w:pStyle w:val="textopredeterminado0"/>
        <w:jc w:val="both"/>
        <w:rPr>
          <w:rFonts w:asciiTheme="minorBidi" w:hAnsiTheme="minorBidi" w:cstheme="minorBidi"/>
          <w:sz w:val="22"/>
          <w:szCs w:val="22"/>
        </w:rPr>
      </w:pPr>
      <w:bookmarkStart w:id="4" w:name="_Hlk165363035"/>
      <w:r w:rsidRPr="00FA0972">
        <w:rPr>
          <w:rFonts w:asciiTheme="minorBidi" w:hAnsiTheme="minorBidi" w:cstheme="minorBidi"/>
          <w:b/>
          <w:bCs/>
          <w:sz w:val="22"/>
          <w:szCs w:val="22"/>
          <w:lang w:val="es-CO"/>
        </w:rPr>
        <w:lastRenderedPageBreak/>
        <w:t xml:space="preserve">VIGESIMA PRIMERA: </w:t>
      </w:r>
      <w:r w:rsidRPr="00FA0972">
        <w:rPr>
          <w:rFonts w:asciiTheme="minorBidi" w:hAnsiTheme="minorBidi" w:cstheme="minorBidi"/>
          <w:b/>
          <w:sz w:val="22"/>
          <w:szCs w:val="22"/>
          <w:lang w:val="es-CO"/>
        </w:rPr>
        <w:t xml:space="preserve">BIENES NO CONSUMIBLES. </w:t>
      </w:r>
      <w:r w:rsidRPr="006A2C97">
        <w:rPr>
          <w:rFonts w:asciiTheme="minorBidi" w:hAnsiTheme="minorBidi" w:cstheme="minorBidi"/>
          <w:bCs/>
          <w:sz w:val="22"/>
          <w:szCs w:val="22"/>
          <w:lang w:val="es-CO"/>
        </w:rPr>
        <w:t>[En caso de aplicar]</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rPr>
        <w:t xml:space="preserve">Si en el desarrollo del objeto del contrato, se requiere la compra de bienes muebles no consumibles cuyo valor es superior a 3 SMLMV, el supervisor y/o interventor deberá garantizar que al momento de la entrega estén debidamente marcados; para ello previamente debe remitir a la Unidad de Bienes Muebles, el formato </w:t>
      </w:r>
      <w:hyperlink r:id="rId17" w:history="1">
        <w:r w:rsidR="009141E3" w:rsidRPr="0008477C">
          <w:rPr>
            <w:rStyle w:val="Hipervnculo"/>
            <w:rFonts w:ascii="Arial" w:hAnsi="Arial" w:cs="Arial"/>
            <w:sz w:val="22"/>
            <w:szCs w:val="22"/>
            <w:lang w:val="es-CO"/>
          </w:rPr>
          <w:t>FO-ADMI Solicitud de Marcación de Bienes Muebles_v7</w:t>
        </w:r>
      </w:hyperlink>
      <w:r w:rsidRPr="006A2C97">
        <w:rPr>
          <w:rFonts w:asciiTheme="minorBidi" w:hAnsiTheme="minorBidi" w:cstheme="minorBidi"/>
          <w:sz w:val="22"/>
          <w:szCs w:val="22"/>
        </w:rPr>
        <w:t>. Lo anterior de acuerdo con el proceso establecido en la</w:t>
      </w:r>
      <w:r w:rsidR="00FF61B6">
        <w:rPr>
          <w:rFonts w:asciiTheme="minorBidi" w:hAnsiTheme="minorBidi" w:cstheme="minorBidi"/>
          <w:sz w:val="22"/>
          <w:szCs w:val="22"/>
        </w:rPr>
        <w:t xml:space="preserve"> normatividad aplicable a la materia.</w:t>
      </w:r>
    </w:p>
    <w:bookmarkEnd w:id="4"/>
    <w:p w14:paraId="36FDA926" w14:textId="77777777" w:rsidR="009B69B3" w:rsidRPr="006A2C97" w:rsidRDefault="009B69B3" w:rsidP="006A2C97">
      <w:pPr>
        <w:pStyle w:val="textopredeterminado0"/>
        <w:ind w:left="283"/>
        <w:jc w:val="both"/>
        <w:rPr>
          <w:rFonts w:asciiTheme="minorBidi" w:hAnsiTheme="minorBidi" w:cstheme="minorBidi"/>
          <w:sz w:val="22"/>
          <w:szCs w:val="22"/>
        </w:rPr>
      </w:pPr>
    </w:p>
    <w:p w14:paraId="3C4EEB2D" w14:textId="77777777" w:rsidR="009B69B3" w:rsidRPr="006A2C97" w:rsidRDefault="009B69B3" w:rsidP="006A2C97">
      <w:pPr>
        <w:pStyle w:val="textopredeterminado0"/>
        <w:jc w:val="both"/>
        <w:rPr>
          <w:rFonts w:asciiTheme="minorBidi" w:hAnsiTheme="minorBidi" w:cstheme="minorBidi"/>
          <w:b/>
          <w:bCs/>
          <w:sz w:val="22"/>
          <w:szCs w:val="22"/>
        </w:rPr>
      </w:pPr>
      <w:r w:rsidRPr="006A2C97">
        <w:rPr>
          <w:rFonts w:asciiTheme="minorBidi" w:hAnsiTheme="minorBidi" w:cstheme="minorBidi"/>
          <w:b/>
          <w:bCs/>
          <w:sz w:val="22"/>
          <w:szCs w:val="22"/>
        </w:rPr>
        <w:t xml:space="preserve">PARÁGRAFO PRIMERO: </w:t>
      </w:r>
      <w:r w:rsidRPr="006A2C97">
        <w:rPr>
          <w:rFonts w:asciiTheme="minorBidi" w:hAnsiTheme="minorBidi" w:cstheme="minorBidi"/>
          <w:sz w:val="22"/>
          <w:szCs w:val="22"/>
        </w:rPr>
        <w:t xml:space="preserve">Los bienes adquiridos con recursos del </w:t>
      </w:r>
      <w:r w:rsidRPr="006A2C97">
        <w:rPr>
          <w:rFonts w:asciiTheme="minorBidi" w:hAnsiTheme="minorBidi" w:cstheme="minorBidi"/>
          <w:b/>
          <w:bCs/>
          <w:sz w:val="22"/>
          <w:szCs w:val="22"/>
        </w:rPr>
        <w:t xml:space="preserve">DISTRITO ESPECIAL DE CIENCIA, TECNOLOGÍA E INNOVACIÓN DE MEDELLÍN </w:t>
      </w:r>
      <w:r w:rsidRPr="006A2C97">
        <w:rPr>
          <w:rFonts w:asciiTheme="minorBidi" w:hAnsiTheme="minorBidi" w:cstheme="minorBidi"/>
          <w:sz w:val="22"/>
          <w:szCs w:val="22"/>
        </w:rPr>
        <w:t>pertenecen al Centro Gestor de los recursos y deberán ser entregados una vez terminado y/o liquidado el contrato o convenio sobre el que se adelanta la gestión.</w:t>
      </w:r>
    </w:p>
    <w:p w14:paraId="3AA0E50E" w14:textId="77777777" w:rsidR="009B69B3" w:rsidRPr="006A2C97" w:rsidRDefault="009B69B3" w:rsidP="006A2C97">
      <w:pPr>
        <w:pStyle w:val="textopredeterminado0"/>
        <w:jc w:val="both"/>
        <w:rPr>
          <w:rFonts w:asciiTheme="minorBidi" w:hAnsiTheme="minorBidi" w:cstheme="minorBidi"/>
          <w:sz w:val="22"/>
          <w:szCs w:val="22"/>
        </w:rPr>
      </w:pPr>
    </w:p>
    <w:p w14:paraId="49801D68" w14:textId="5D07D974" w:rsidR="009B69B3" w:rsidRPr="006A2C97" w:rsidRDefault="009B69B3" w:rsidP="006A2C97">
      <w:pPr>
        <w:pStyle w:val="textopredeterminado0"/>
        <w:jc w:val="both"/>
        <w:rPr>
          <w:rFonts w:asciiTheme="minorBidi" w:hAnsiTheme="minorBidi" w:cstheme="minorBidi"/>
          <w:sz w:val="22"/>
          <w:szCs w:val="22"/>
        </w:rPr>
      </w:pPr>
      <w:r w:rsidRPr="006A2C97">
        <w:rPr>
          <w:rFonts w:asciiTheme="minorBidi" w:hAnsiTheme="minorBidi" w:cstheme="minorBidi"/>
          <w:b/>
          <w:bCs/>
          <w:sz w:val="22"/>
          <w:szCs w:val="22"/>
        </w:rPr>
        <w:t>PARÁGRAFO SEGUNDO:</w:t>
      </w:r>
      <w:r w:rsidRPr="006A2C97">
        <w:rPr>
          <w:rFonts w:asciiTheme="minorBidi" w:hAnsiTheme="minorBidi" w:cstheme="minorBidi"/>
          <w:sz w:val="22"/>
          <w:szCs w:val="22"/>
        </w:rPr>
        <w:t xml:space="preserve"> Entiéndase por bienes muebles no consumibles, aquellos que no tienen una duración predeterminada, es decir, que no se consumen por el primer uso que se hace de ellos, siendo susceptibles de reintegro o devolución. Lo anterior de acuerdo con el proceso establecido en la</w:t>
      </w:r>
      <w:r w:rsidR="00FF61B6">
        <w:rPr>
          <w:rFonts w:asciiTheme="minorBidi" w:hAnsiTheme="minorBidi" w:cstheme="minorBidi"/>
          <w:sz w:val="22"/>
          <w:szCs w:val="22"/>
        </w:rPr>
        <w:t xml:space="preserve"> normatividad aplicable a la materia.</w:t>
      </w:r>
    </w:p>
    <w:p w14:paraId="52F4F805" w14:textId="77777777" w:rsidR="009B69B3" w:rsidRPr="006A2C97" w:rsidRDefault="009B69B3" w:rsidP="006A2C97">
      <w:pPr>
        <w:pStyle w:val="textopredeterminado0"/>
        <w:ind w:left="283"/>
        <w:jc w:val="both"/>
        <w:rPr>
          <w:rFonts w:asciiTheme="minorBidi" w:hAnsiTheme="minorBidi" w:cstheme="minorBidi"/>
          <w:b/>
          <w:bCs/>
          <w:sz w:val="22"/>
          <w:szCs w:val="22"/>
        </w:rPr>
      </w:pPr>
    </w:p>
    <w:p w14:paraId="1ADBBE79" w14:textId="77777777" w:rsidR="009B69B3" w:rsidRPr="006A2C97" w:rsidRDefault="009B69B3" w:rsidP="006A2C97">
      <w:pPr>
        <w:pStyle w:val="textopredeterminado0"/>
        <w:jc w:val="both"/>
        <w:rPr>
          <w:rFonts w:asciiTheme="minorBidi" w:hAnsiTheme="minorBidi" w:cstheme="minorBidi"/>
          <w:sz w:val="22"/>
          <w:szCs w:val="22"/>
        </w:rPr>
      </w:pPr>
      <w:r w:rsidRPr="006A2C97">
        <w:rPr>
          <w:rFonts w:asciiTheme="minorBidi" w:hAnsiTheme="minorBidi" w:cstheme="minorBidi"/>
          <w:b/>
          <w:bCs/>
          <w:sz w:val="22"/>
          <w:szCs w:val="22"/>
        </w:rPr>
        <w:t>PARÁGRAFO TERCERO:</w:t>
      </w:r>
      <w:r w:rsidRPr="006A2C97">
        <w:rPr>
          <w:rFonts w:asciiTheme="minorBidi" w:hAnsiTheme="minorBidi" w:cstheme="minorBidi"/>
          <w:sz w:val="22"/>
          <w:szCs w:val="22"/>
        </w:rPr>
        <w:t xml:space="preserve"> Aquellos bienes muebles, cuyo valor es igual o inferior a 3 SMLMV son bienes de control y manejo de las Dependencias hasta la terminación de su vida útil, reintegro o destrucción y sobre ellos se ejercen iguales labores de guarda, custodia y protección por quien los tiene a cargo, sin perjuicio de las responsabilidades que puedan establecerse, no obstante, su tratamiento contable.</w:t>
      </w:r>
    </w:p>
    <w:p w14:paraId="7B26D596" w14:textId="77777777" w:rsidR="009B69B3" w:rsidRPr="006A2C97" w:rsidRDefault="009B69B3" w:rsidP="006A2C97">
      <w:pPr>
        <w:pStyle w:val="textopredeterminado0"/>
        <w:ind w:left="283"/>
        <w:jc w:val="both"/>
        <w:rPr>
          <w:rFonts w:asciiTheme="minorBidi" w:hAnsiTheme="minorBidi" w:cstheme="minorBidi"/>
          <w:sz w:val="22"/>
          <w:szCs w:val="22"/>
        </w:rPr>
      </w:pPr>
    </w:p>
    <w:p w14:paraId="1BDCCD16" w14:textId="1100EBF6" w:rsidR="009B69B3" w:rsidRPr="006A2C97" w:rsidRDefault="009B69B3" w:rsidP="006A2C97">
      <w:pPr>
        <w:pStyle w:val="textopredeterminado0"/>
        <w:jc w:val="both"/>
        <w:rPr>
          <w:rFonts w:asciiTheme="minorBidi" w:hAnsiTheme="minorBidi" w:cstheme="minorBidi"/>
          <w:b/>
          <w:bCs/>
          <w:sz w:val="22"/>
          <w:szCs w:val="22"/>
        </w:rPr>
      </w:pPr>
      <w:r w:rsidRPr="006A2C97">
        <w:rPr>
          <w:rFonts w:asciiTheme="minorBidi" w:hAnsiTheme="minorBidi" w:cstheme="minorBidi"/>
          <w:b/>
          <w:bCs/>
          <w:sz w:val="22"/>
          <w:szCs w:val="22"/>
        </w:rPr>
        <w:t xml:space="preserve">PARÁGRAFO CUARTO: </w:t>
      </w:r>
      <w:r w:rsidRPr="006A2C97">
        <w:rPr>
          <w:rFonts w:asciiTheme="minorBidi" w:hAnsiTheme="minorBidi" w:cstheme="minorBidi"/>
          <w:sz w:val="22"/>
          <w:szCs w:val="22"/>
        </w:rPr>
        <w:t>Cuando los bienes muebles sean adquiridos en razón y/o desarrollo de un convenio de asociación o cooperación o administración delegada, contratos interadministrativos o similares, el</w:t>
      </w:r>
      <w:r w:rsidRPr="006A2C97">
        <w:rPr>
          <w:rFonts w:asciiTheme="minorBidi" w:hAnsiTheme="minorBidi" w:cstheme="minorBidi"/>
          <w:b/>
          <w:bCs/>
          <w:sz w:val="22"/>
          <w:szCs w:val="22"/>
        </w:rPr>
        <w:t xml:space="preserve"> </w:t>
      </w:r>
      <w:r w:rsidRPr="006A2C97">
        <w:rPr>
          <w:rFonts w:asciiTheme="minorBidi" w:hAnsiTheme="minorBidi" w:cstheme="minorBidi"/>
          <w:sz w:val="22"/>
          <w:szCs w:val="22"/>
        </w:rPr>
        <w:t xml:space="preserve">supervisor deberá garantizar el cumplimiento de la obligación establecida en estudios previos respecto a quienes tienen a su cargo elementos devolutivos, debido a lo señalado en </w:t>
      </w:r>
      <w:r w:rsidR="000F3278">
        <w:rPr>
          <w:rFonts w:asciiTheme="minorBidi" w:hAnsiTheme="minorBidi" w:cstheme="minorBidi"/>
          <w:sz w:val="22"/>
          <w:szCs w:val="22"/>
        </w:rPr>
        <w:t>la normatividad aplicable a la materia</w:t>
      </w:r>
      <w:r w:rsidR="000225F8">
        <w:rPr>
          <w:rFonts w:asciiTheme="minorBidi" w:hAnsiTheme="minorBidi" w:cstheme="minorBidi"/>
          <w:sz w:val="22"/>
          <w:szCs w:val="22"/>
        </w:rPr>
        <w:t>.</w:t>
      </w:r>
    </w:p>
    <w:p w14:paraId="00B4868F" w14:textId="77777777" w:rsidR="009B69B3" w:rsidRPr="006A2C97" w:rsidRDefault="009B69B3" w:rsidP="006A2C97">
      <w:pPr>
        <w:jc w:val="both"/>
        <w:rPr>
          <w:rFonts w:asciiTheme="minorBidi" w:hAnsiTheme="minorBidi" w:cstheme="minorBidi"/>
          <w:b/>
        </w:rPr>
      </w:pPr>
    </w:p>
    <w:p w14:paraId="79A5EA4B" w14:textId="77777777" w:rsidR="00BE07A4" w:rsidRPr="00BE07A4" w:rsidRDefault="009B69B3" w:rsidP="00BE07A4">
      <w:pPr>
        <w:jc w:val="both"/>
        <w:rPr>
          <w:rFonts w:ascii="Arial" w:eastAsia="Calibri" w:hAnsi="Arial" w:cs="Arial"/>
          <w:iCs/>
        </w:rPr>
      </w:pPr>
      <w:bookmarkStart w:id="5" w:name="_Hlk165363061"/>
      <w:r w:rsidRPr="006A2C97">
        <w:rPr>
          <w:rFonts w:asciiTheme="minorBidi" w:hAnsiTheme="minorBidi" w:cstheme="minorBidi"/>
          <w:b/>
          <w:bCs/>
        </w:rPr>
        <w:t>VIGESIMA SEGUNDA</w:t>
      </w:r>
      <w:r w:rsidRPr="006A2C97">
        <w:rPr>
          <w:rFonts w:asciiTheme="minorBidi" w:hAnsiTheme="minorBidi" w:cstheme="minorBidi"/>
          <w:b/>
        </w:rPr>
        <w:t>: OBLIGACIÓN DE MANTENER LA RESERVA Y CONFIDENCIALIDAD</w:t>
      </w:r>
      <w:bookmarkEnd w:id="5"/>
      <w:r w:rsidR="00BE07A4" w:rsidRPr="00BE07A4">
        <w:rPr>
          <w:rFonts w:ascii="Arial" w:eastAsia="Calibri" w:hAnsi="Arial" w:cs="Arial"/>
          <w:iCs/>
        </w:rPr>
        <w:t xml:space="preserve">. [ En caso de aplicar] EL CONTRATISTA [y sus subcontratistas en caso que los haya], será el responsable de mantener la reserva y confidencialidad de la información que obtenga como consecuencia de las actividades que desarrolle para el cumplimiento del objeto del mismo y únicamente podrá utilizarla con fines propios a la ejecución del contrato. Se obliga a no divulgar la información confidencial a la cual tendrá acceso con ocasión de este contrato, incluida su etapa precontractual, salvo cuando sea necesario suministrarla a los organismos estatales a efecto de cumplir el objeto </w:t>
      </w:r>
      <w:r w:rsidR="00BE07A4" w:rsidRPr="00BE07A4">
        <w:rPr>
          <w:rFonts w:ascii="Arial" w:eastAsia="Calibri" w:hAnsi="Arial" w:cs="Arial"/>
          <w:iCs/>
        </w:rPr>
        <w:lastRenderedPageBreak/>
        <w:t>contractual. La obligación de reserva y confidencialidad se extiende hasta después de terminado el contrato y subsistirá mientras la información tenga las características para ser considerada secreta, reservada o clasificada.</w:t>
      </w:r>
    </w:p>
    <w:p w14:paraId="55B57E8A" w14:textId="6D1A304F" w:rsidR="009B69B3" w:rsidRPr="006A2C97" w:rsidRDefault="009B69B3" w:rsidP="00BE07A4">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bdr w:val="none" w:sz="0" w:space="0" w:color="auto" w:frame="1"/>
        </w:rPr>
        <w:t> </w:t>
      </w:r>
    </w:p>
    <w:p w14:paraId="165A6448" w14:textId="77777777" w:rsidR="00890234" w:rsidRPr="00BD1A5B" w:rsidRDefault="009B69B3" w:rsidP="00890234">
      <w:pPr>
        <w:jc w:val="both"/>
        <w:rPr>
          <w:rFonts w:ascii="Arial" w:hAnsi="Arial" w:cs="Arial"/>
          <w:iCs/>
        </w:rPr>
      </w:pPr>
      <w:bookmarkStart w:id="6" w:name="_Hlk165363098"/>
      <w:r w:rsidRPr="006A2C97">
        <w:rPr>
          <w:rFonts w:asciiTheme="minorBidi" w:hAnsiTheme="minorBidi" w:cstheme="minorBidi"/>
          <w:b/>
          <w:bCs/>
          <w:bdr w:val="none" w:sz="0" w:space="0" w:color="auto" w:frame="1"/>
        </w:rPr>
        <w:t>PARÁGRAFO ÚNICO</w:t>
      </w:r>
      <w:r w:rsidRPr="006A2C97">
        <w:rPr>
          <w:rFonts w:asciiTheme="minorBidi" w:hAnsiTheme="minorBidi" w:cstheme="minorBidi"/>
          <w:bdr w:val="none" w:sz="0" w:space="0" w:color="auto" w:frame="1"/>
        </w:rPr>
        <w:t xml:space="preserve">: EL </w:t>
      </w:r>
      <w:r w:rsidRPr="006A2C97">
        <w:rPr>
          <w:rFonts w:asciiTheme="minorBidi" w:hAnsiTheme="minorBidi" w:cstheme="minorBidi"/>
          <w:b/>
          <w:bCs/>
          <w:bdr w:val="none" w:sz="0" w:space="0" w:color="auto" w:frame="1"/>
        </w:rPr>
        <w:t xml:space="preserve">DISTRITO ESPECIAL </w:t>
      </w:r>
      <w:bookmarkEnd w:id="6"/>
      <w:r w:rsidRPr="006A2C97">
        <w:rPr>
          <w:rFonts w:asciiTheme="minorBidi" w:hAnsiTheme="minorBidi" w:cstheme="minorBidi"/>
          <w:b/>
          <w:bCs/>
          <w:bdr w:val="none" w:sz="0" w:space="0" w:color="auto" w:frame="1"/>
        </w:rPr>
        <w:t>DE CIENCIA, TECNOLOGÍA E INNOVACIÓN DE MEDELLÍN</w:t>
      </w:r>
      <w:r w:rsidRPr="006A2C97">
        <w:rPr>
          <w:rFonts w:asciiTheme="minorBidi" w:hAnsiTheme="minorBidi" w:cstheme="minorBidi"/>
          <w:bdr w:val="none" w:sz="0" w:space="0" w:color="auto" w:frame="1"/>
        </w:rPr>
        <w:t xml:space="preserve"> </w:t>
      </w:r>
      <w:r w:rsidR="00890234" w:rsidRPr="00BD1A5B">
        <w:rPr>
          <w:rFonts w:ascii="Arial" w:hAnsi="Arial" w:cs="Arial"/>
          <w:iCs/>
        </w:rPr>
        <w:t xml:space="preserve">siempre tendrá acceso a la información generada o recolectada por EL CONTRATISTA en virtud del contrato. En razón de lo anterior, ambas partes reconocen y aceptan que podrán tener acceso a información que puede contener ideas y conceptos originales, secretos comerciales y otros elementos que no son de dominio público y son considerados confidenciales o de propiedad de quien los entrega o presenta.  Esta información podrá estar en documentos claramente marcados como confidenciales o de propiedad restringida, la cual se identificará como información contenida en el momento en que se expone. En consecuencia, las partes se comprometen a: I) No revelar o circular la información contenida en esos documentos, ni a discutir dicha información con personas que formen parte de las instituciones. II) No utilizar esa información con personas que no formen parte de las instituciones. III) Cuidar la información para que permanezca confidencial. IV) Las partes tampoco podrán dar a terceros información de carácter técnico o administrativo confidencial que por efecto de la inscripción de este contrato conociere. Para tal efecto, se entiende por “terceros” toda persona natural o jurídica distinta de aquellas que laboren para alguna de las partes o que no tuvieren autorización para recibir información. V) No guardar copias para sí y destruir o hacer borrado seguro de toda información confidencial, secreta, clasificada o reservada, una vez finalizado el contrato y acreditarlo ante el supervisor, quien deberá dejar la evidencia dentro del expediente de supervisión.  VI) Todas las bases de datos, trabajos, proyectos o informes de investigación, información, documentos y otros, generada o recopilada durante la ejecución del contrato son de propiedad de </w:t>
      </w:r>
      <w:r w:rsidR="00890234" w:rsidRPr="00890234">
        <w:rPr>
          <w:rFonts w:ascii="Arial" w:hAnsi="Arial" w:cs="Arial"/>
          <w:b/>
          <w:bCs/>
          <w:iCs/>
        </w:rPr>
        <w:t>DISTRITO ESPECIAL DE CIENCIA, TECNOLOGÍA E INNOVACIÓN DE MEDELLÍN</w:t>
      </w:r>
      <w:r w:rsidR="00890234" w:rsidRPr="00BD1A5B">
        <w:rPr>
          <w:rFonts w:ascii="Arial" w:hAnsi="Arial" w:cs="Arial"/>
          <w:iCs/>
        </w:rPr>
        <w:t>, la cual deberá ser consolidada y entregada al supervisor del contrato en medios físicos o magnéticos conforme se le solicite y no podrá el contratista disponer de ella para ningún otro fin. Así mismo, se deberá garantizar la confidencialidad de la información, esta no podrá ser utilizada por los contratistas y sus subcontratistas para su propio beneficio o de terceros no integrantes o beneficiarios del contrato.</w:t>
      </w:r>
    </w:p>
    <w:p w14:paraId="24C5D1A2" w14:textId="77777777" w:rsidR="00890234" w:rsidRPr="00BD1A5B" w:rsidRDefault="00890234" w:rsidP="00890234">
      <w:pPr>
        <w:jc w:val="both"/>
        <w:rPr>
          <w:rFonts w:ascii="Arial" w:hAnsi="Arial" w:cs="Arial"/>
          <w:iCs/>
        </w:rPr>
      </w:pPr>
    </w:p>
    <w:p w14:paraId="7C084B2E" w14:textId="06168E84" w:rsidR="009B69B3" w:rsidRDefault="00D96EE0" w:rsidP="006A2C97">
      <w:pPr>
        <w:jc w:val="both"/>
        <w:rPr>
          <w:rFonts w:ascii="Arial" w:eastAsia="Calibri" w:hAnsi="Arial" w:cs="Arial"/>
          <w:iCs/>
        </w:rPr>
      </w:pPr>
      <w:bookmarkStart w:id="7" w:name="_Hlk218505207"/>
      <w:r w:rsidRPr="00DA5326">
        <w:rPr>
          <w:rFonts w:ascii="Arial" w:hAnsi="Arial" w:cs="Arial"/>
          <w:b/>
          <w:color w:val="000000" w:themeColor="text1"/>
        </w:rPr>
        <w:t>VIGÉSIMA TERCERA: PROTECCIÓN DE INFORMACIÓN PERSONAL.</w:t>
      </w:r>
      <w:r w:rsidRPr="00DA5326">
        <w:rPr>
          <w:rFonts w:ascii="Arial" w:hAnsi="Arial" w:cs="Arial"/>
          <w:color w:val="000000" w:themeColor="text1"/>
        </w:rPr>
        <w:t xml:space="preserve"> </w:t>
      </w:r>
      <w:bookmarkStart w:id="8" w:name="_Hlk216876429"/>
      <w:r w:rsidR="00890234" w:rsidRPr="00890234">
        <w:rPr>
          <w:rFonts w:ascii="Arial" w:eastAsia="Calibri" w:hAnsi="Arial" w:cs="Arial"/>
          <w:iCs/>
        </w:rPr>
        <w:t xml:space="preserve">Las partes asumen la obligación constitucional, legal y jurisprudencial de proteger los datos personales a los que accedan con ocasión de este contrato.  Por tanto, deberán adoptar las medidas que le permitan dar cumplimiento en lo dispuesto por las Leyes 1712 de 2014, 1581 de 2012 y 1266 de 2008, esta última, en lo que le sea aplicable. Así mismo, </w:t>
      </w:r>
      <w:r w:rsidR="00890234" w:rsidRPr="00890234">
        <w:rPr>
          <w:rFonts w:ascii="Arial" w:eastAsia="Calibri" w:hAnsi="Arial" w:cs="Arial"/>
          <w:iCs/>
        </w:rPr>
        <w:lastRenderedPageBreak/>
        <w:t xml:space="preserve">dar cumplimiento -sea como responsable o encargado- a la Política de Tratamiento de Datos Personales en el </w:t>
      </w:r>
      <w:r w:rsidR="00890234" w:rsidRPr="00890234">
        <w:rPr>
          <w:rFonts w:ascii="Arial" w:hAnsi="Arial" w:cs="Arial"/>
          <w:b/>
          <w:bCs/>
          <w:iCs/>
        </w:rPr>
        <w:t>DISTRITO ESPECIAL DE CIENCIA, TECNOLOGÍA E INNOVACIÓN DE MEDELLÍN</w:t>
      </w:r>
      <w:r w:rsidR="00890234" w:rsidRPr="00890234">
        <w:rPr>
          <w:rFonts w:ascii="Arial" w:eastAsia="Calibri" w:hAnsi="Arial" w:cs="Arial"/>
          <w:iCs/>
        </w:rPr>
        <w:t xml:space="preserve"> y el Manual de procedimiento de protección de datos personales. Como consecuencia de esta obligación normativa, se deberán adoptar las medidas de seguridad de tipo lógico,  administrativo, tecnológico y físico, acorde a la criticidad y tipo de dato personal de la información personal a la que accede, en especial se reforzarán las medidas cuando el tratamiento verse sobre datos sensibles y/o datos de niños, niñas y adolescentes, los cuales por ley deben tener una protección especial, para garantizar que esta clase de información no será usada, comercializada, cedida, transferida y/o no será sometida a cualquier otro tratamiento contrario a la finalidad comprendida en lo dispuesto en el objeto del contrato y su alcance. También, cuentan con la obligación de reportar incidentes de seguridad al supervisor del contrato a penas se tenga conocimiento del hecho o la omisión, en línea con los requerimientos de la Superintendencia de Industria y Comercio y el Decreto Distrital 268 de 2025 o la norma vigente en el momento.</w:t>
      </w:r>
      <w:bookmarkEnd w:id="7"/>
      <w:bookmarkEnd w:id="8"/>
    </w:p>
    <w:p w14:paraId="6181D25B" w14:textId="77777777" w:rsidR="00890234" w:rsidRPr="00890234" w:rsidRDefault="00890234" w:rsidP="006A2C97">
      <w:pPr>
        <w:jc w:val="both"/>
        <w:rPr>
          <w:rFonts w:ascii="Arial" w:eastAsia="Calibri" w:hAnsi="Arial" w:cs="Arial"/>
          <w:iCs/>
        </w:rPr>
      </w:pPr>
    </w:p>
    <w:p w14:paraId="332C9C69" w14:textId="77777777" w:rsidR="00433C39" w:rsidRPr="00BD1A5B" w:rsidRDefault="00433C39" w:rsidP="00433C39">
      <w:pPr>
        <w:jc w:val="both"/>
        <w:rPr>
          <w:rFonts w:ascii="Arial" w:hAnsi="Arial" w:cs="Arial"/>
          <w:iCs/>
        </w:rPr>
      </w:pPr>
      <w:r w:rsidRPr="00BD1A5B">
        <w:rPr>
          <w:rFonts w:ascii="Arial" w:hAnsi="Arial" w:cs="Arial"/>
          <w:b/>
          <w:iCs/>
        </w:rPr>
        <w:t>PARÁGRAFO PRIMERO</w:t>
      </w:r>
      <w:r w:rsidRPr="00BD1A5B">
        <w:rPr>
          <w:rFonts w:ascii="Arial" w:hAnsi="Arial" w:cs="Arial"/>
          <w:iCs/>
        </w:rPr>
        <w:t>: Si cualquiera de las partes llegare a causar perjuicios a la otra como resultado del incumplimiento de las leyes 1712 de 2014, 1581 de 2012, 1266 de 2008 y aquellas que las modifiquen y/o sustituyan, aplicables al tratamiento de la información personal, así como por las sanciones que llegaren a imponerse por violación de esta, le hará a la parte perjudicada los respectivos reconocimientos a que haya lugar.</w:t>
      </w:r>
    </w:p>
    <w:p w14:paraId="51793F23" w14:textId="77777777" w:rsidR="00433C39" w:rsidRPr="00BD1A5B" w:rsidRDefault="00433C39" w:rsidP="00433C39">
      <w:pPr>
        <w:jc w:val="both"/>
        <w:rPr>
          <w:rFonts w:ascii="Arial" w:hAnsi="Arial" w:cs="Arial"/>
          <w:iCs/>
        </w:rPr>
      </w:pPr>
    </w:p>
    <w:p w14:paraId="3377F722" w14:textId="77777777" w:rsidR="00433C39" w:rsidRPr="00BD1A5B" w:rsidRDefault="00433C39" w:rsidP="00433C39">
      <w:pPr>
        <w:jc w:val="both"/>
        <w:rPr>
          <w:rFonts w:ascii="Arial" w:hAnsi="Arial" w:cs="Arial"/>
          <w:iCs/>
        </w:rPr>
      </w:pPr>
      <w:r w:rsidRPr="00BD1A5B">
        <w:rPr>
          <w:rFonts w:ascii="Arial" w:hAnsi="Arial" w:cs="Arial"/>
          <w:b/>
          <w:iCs/>
        </w:rPr>
        <w:t>PARÁGRAFO SEGUNDO</w:t>
      </w:r>
      <w:r w:rsidRPr="00BD1A5B">
        <w:rPr>
          <w:rFonts w:ascii="Arial" w:hAnsi="Arial" w:cs="Arial"/>
          <w:iCs/>
        </w:rPr>
        <w:t>: El incumplimiento de los compromisos derivados de esta cláusula se considera como un incumplimiento grave por los riesgos legales que conlleva el tratamiento de datos personales, y en consecuencia será considerada justa causa para la terminación del contrato.</w:t>
      </w:r>
    </w:p>
    <w:p w14:paraId="1C50AFE4" w14:textId="77777777" w:rsidR="00433C39" w:rsidRPr="00BD1A5B" w:rsidRDefault="00433C39" w:rsidP="00433C39">
      <w:pPr>
        <w:jc w:val="both"/>
        <w:rPr>
          <w:rFonts w:ascii="Arial" w:hAnsi="Arial" w:cs="Arial"/>
          <w:iCs/>
        </w:rPr>
      </w:pPr>
    </w:p>
    <w:p w14:paraId="5E787DD1" w14:textId="20706277" w:rsidR="00433C39" w:rsidRPr="00BD1A5B" w:rsidRDefault="00433C39" w:rsidP="00433C39">
      <w:pPr>
        <w:jc w:val="both"/>
        <w:rPr>
          <w:rFonts w:ascii="Arial" w:hAnsi="Arial" w:cs="Arial"/>
          <w:iCs/>
        </w:rPr>
      </w:pPr>
      <w:r w:rsidRPr="00BD1A5B">
        <w:rPr>
          <w:rFonts w:ascii="Arial" w:hAnsi="Arial" w:cs="Arial"/>
          <w:b/>
          <w:iCs/>
        </w:rPr>
        <w:t>PARÁGRAFO TERCERO</w:t>
      </w:r>
      <w:r w:rsidRPr="00BD1A5B">
        <w:rPr>
          <w:rFonts w:ascii="Arial" w:hAnsi="Arial" w:cs="Arial"/>
          <w:iCs/>
        </w:rPr>
        <w:t xml:space="preserve">: En el evento en que la entidad </w:t>
      </w:r>
      <w:r w:rsidRPr="00433C39">
        <w:rPr>
          <w:rFonts w:ascii="Arial" w:hAnsi="Arial" w:cs="Arial"/>
          <w:b/>
          <w:bCs/>
          <w:iCs/>
        </w:rPr>
        <w:t xml:space="preserve">CONTRATISTA </w:t>
      </w:r>
      <w:r w:rsidRPr="00BD1A5B">
        <w:rPr>
          <w:rFonts w:ascii="Arial" w:hAnsi="Arial" w:cs="Arial"/>
          <w:iCs/>
        </w:rPr>
        <w:t xml:space="preserve">requiera la vinculación de terceros (subcontratistas) para la ejecución de funciones u obligaciones derivadas del presente contrato que impliquen el tratamiento de datos personales de los cuales el </w:t>
      </w:r>
      <w:r w:rsidRPr="00890234">
        <w:rPr>
          <w:rFonts w:ascii="Arial" w:hAnsi="Arial" w:cs="Arial"/>
          <w:b/>
          <w:bCs/>
          <w:iCs/>
        </w:rPr>
        <w:t>DISTRITO ESPECIAL DE CIENCIA, TECNOLOGÍA E INNOVACIÓN DE MEDELLÍN</w:t>
      </w:r>
      <w:r w:rsidRPr="00BD1A5B">
        <w:rPr>
          <w:rFonts w:ascii="Arial" w:hAnsi="Arial" w:cs="Arial"/>
          <w:iCs/>
        </w:rPr>
        <w:t xml:space="preserve"> es Responsable, la entidad </w:t>
      </w:r>
      <w:r w:rsidRPr="00433C39">
        <w:rPr>
          <w:rFonts w:ascii="Arial" w:hAnsi="Arial" w:cs="Arial"/>
          <w:b/>
          <w:bCs/>
          <w:iCs/>
        </w:rPr>
        <w:t xml:space="preserve">CONTRATISTA </w:t>
      </w:r>
      <w:r w:rsidRPr="00BD1A5B">
        <w:rPr>
          <w:rFonts w:ascii="Arial" w:hAnsi="Arial" w:cs="Arial"/>
          <w:iCs/>
        </w:rPr>
        <w:t>se obliga a incluir en los contratos que suscriba con dichos terceros, cláusulas que garanticen la protección de los datos personales de acuerdo con la normatividad vigente en la materia.</w:t>
      </w:r>
    </w:p>
    <w:p w14:paraId="7E187190" w14:textId="77777777" w:rsidR="00D96EE0" w:rsidRPr="006A2C97" w:rsidRDefault="00D96EE0" w:rsidP="006A2C97">
      <w:pPr>
        <w:jc w:val="both"/>
        <w:rPr>
          <w:rFonts w:asciiTheme="minorBidi" w:hAnsiTheme="minorBidi" w:cstheme="minorBidi"/>
          <w:strike/>
          <w:vertAlign w:val="subscript"/>
        </w:rPr>
      </w:pPr>
    </w:p>
    <w:p w14:paraId="3698A020" w14:textId="77777777" w:rsidR="009B69B3" w:rsidRPr="006A2C97" w:rsidRDefault="009B69B3" w:rsidP="006A2C97">
      <w:pPr>
        <w:jc w:val="both"/>
        <w:rPr>
          <w:rFonts w:asciiTheme="minorBidi" w:hAnsiTheme="minorBidi" w:cstheme="minorBidi"/>
          <w:b/>
        </w:rPr>
      </w:pPr>
      <w:bookmarkStart w:id="9" w:name="_Hlk165363135"/>
      <w:r w:rsidRPr="006A2C97">
        <w:rPr>
          <w:rFonts w:asciiTheme="minorBidi" w:hAnsiTheme="minorBidi" w:cstheme="minorBidi"/>
          <w:b/>
        </w:rPr>
        <w:t>VIGÉSIMA CUARTA: OBLIGACIONES CONTRACTUALES ASOCIADOS A LA GESTIÓN DE DATOS PERSONALES:</w:t>
      </w:r>
    </w:p>
    <w:bookmarkEnd w:id="9"/>
    <w:p w14:paraId="01322CAC" w14:textId="77777777" w:rsidR="00F4542C" w:rsidRPr="00BD1A5B" w:rsidRDefault="00F4542C" w:rsidP="00F4542C">
      <w:pPr>
        <w:jc w:val="both"/>
        <w:rPr>
          <w:rFonts w:ascii="Arial" w:hAnsi="Arial" w:cs="Arial"/>
          <w:iCs/>
        </w:rPr>
      </w:pPr>
    </w:p>
    <w:p w14:paraId="7CE86972"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lastRenderedPageBreak/>
        <w:t xml:space="preserve">Informar a la población objeto del contrato que el </w:t>
      </w:r>
      <w:r w:rsidRPr="00F4542C">
        <w:rPr>
          <w:rFonts w:ascii="Arial" w:hAnsi="Arial" w:cs="Arial"/>
          <w:b/>
          <w:bCs/>
          <w:iCs/>
        </w:rPr>
        <w:t>DISTRITO ESPECIAL DE CIENCIA, TECNOLOGÍA E INNOVACIÓN DE MEDELLÍN</w:t>
      </w:r>
      <w:r w:rsidRPr="00BD1A5B">
        <w:rPr>
          <w:rFonts w:ascii="Arial" w:hAnsi="Arial" w:cs="Arial"/>
          <w:iCs/>
        </w:rPr>
        <w:t xml:space="preserve"> será el responsable de las bases de datos, y que será el que decidirá sobre la finalidad, contenido y uso del tratamiento, y que el contratista tratará las bases de datos por cuenta del responsable en virtud de la ejecución del contrato, de acuerdo con el fin para el cual se solicitaron y para el cual fueron autorizados, de conformidad con la Ley 1266 de 2008, Ley 1581 de 2012, Ley 1712 de 2014 y el Decreto Nacional 1074 de 2015 y nuestra política de Tratamiento de Datos Personales. El </w:t>
      </w:r>
      <w:r w:rsidRPr="00F4542C">
        <w:rPr>
          <w:rFonts w:ascii="Arial" w:hAnsi="Arial" w:cs="Arial"/>
          <w:b/>
          <w:bCs/>
          <w:iCs/>
        </w:rPr>
        <w:t>DISTRITO ESPECIAL DE CIENCIA, TECNOLOGÍA E INNOVACIÓN DE MEDELLÍN</w:t>
      </w:r>
      <w:r w:rsidRPr="00BD1A5B">
        <w:rPr>
          <w:rFonts w:ascii="Arial" w:hAnsi="Arial" w:cs="Arial"/>
          <w:iCs/>
        </w:rPr>
        <w:t xml:space="preserve"> podrá entregar o dar acceso a terceros a los datos personales que recopile y trate, caso en el cual dichos terceros actuarán como Encargados del Tratamiento y estarán sujetos a los deberes y obligaciones que para tal figura prevé la Ley 1581 de 2012 y sus decretos reglamentarios.</w:t>
      </w:r>
    </w:p>
    <w:p w14:paraId="7B2225A2" w14:textId="77777777" w:rsidR="00F4542C" w:rsidRPr="00BD1A5B" w:rsidRDefault="00F4542C" w:rsidP="00F4542C">
      <w:pPr>
        <w:jc w:val="both"/>
        <w:rPr>
          <w:rFonts w:ascii="Arial" w:hAnsi="Arial" w:cs="Arial"/>
          <w:iCs/>
        </w:rPr>
      </w:pPr>
    </w:p>
    <w:p w14:paraId="680AC0E5"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Salvaguardar la seguridad de las bases de datos en los que se contengan datos personales, reforzando las medidas de seguridad frente a las bases de datos que contengan categorías especiales de datos personales señaladas en la Ley 1581 de 2012 o aquella que la modifique o sustituya. Además, deberá reportar los incidentes de seguridad al supervisor para que active la ruta interna establecida.</w:t>
      </w:r>
    </w:p>
    <w:p w14:paraId="7F96F392" w14:textId="77777777" w:rsidR="00F4542C" w:rsidRPr="00BD1A5B" w:rsidRDefault="00F4542C" w:rsidP="00F4542C">
      <w:pPr>
        <w:jc w:val="both"/>
        <w:rPr>
          <w:rFonts w:ascii="Arial" w:hAnsi="Arial" w:cs="Arial"/>
          <w:iCs/>
        </w:rPr>
      </w:pPr>
    </w:p>
    <w:p w14:paraId="5D0B14D5"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Mantener confidencialidad respecto al tratamiento de los datos personales. </w:t>
      </w:r>
    </w:p>
    <w:p w14:paraId="0D2B25B2" w14:textId="77777777" w:rsidR="00F4542C" w:rsidRPr="00BD1A5B" w:rsidRDefault="00F4542C" w:rsidP="00F4542C">
      <w:pPr>
        <w:jc w:val="both"/>
        <w:rPr>
          <w:rFonts w:ascii="Arial" w:hAnsi="Arial" w:cs="Arial"/>
          <w:iCs/>
        </w:rPr>
      </w:pPr>
    </w:p>
    <w:p w14:paraId="4B51C9DF"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Tratar los datos personales por cuenta del responsable conforme a los principios que lo rigen, en calidad de encargado del tratamiento. Particularmente, hacer uso de los datos personales solo para las finalidades autorizadas.</w:t>
      </w:r>
    </w:p>
    <w:p w14:paraId="1BBA504C" w14:textId="77777777" w:rsidR="00F4542C" w:rsidRPr="00BD1A5B" w:rsidRDefault="00F4542C" w:rsidP="00F4542C">
      <w:pPr>
        <w:jc w:val="both"/>
        <w:rPr>
          <w:rFonts w:ascii="Arial" w:hAnsi="Arial" w:cs="Arial"/>
          <w:iCs/>
        </w:rPr>
      </w:pPr>
    </w:p>
    <w:p w14:paraId="55A736BE"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Obtener y entregar al </w:t>
      </w:r>
      <w:r w:rsidRPr="00F4542C">
        <w:rPr>
          <w:rFonts w:ascii="Arial" w:hAnsi="Arial" w:cs="Arial"/>
          <w:b/>
          <w:bCs/>
          <w:iCs/>
        </w:rPr>
        <w:t>DISTRITO ESPECIAL DE CIENCIA, TECNOLOGÍA E INNOVACIÓN DE MEDELLÍN</w:t>
      </w:r>
      <w:r w:rsidRPr="00BD1A5B">
        <w:rPr>
          <w:rFonts w:ascii="Arial" w:hAnsi="Arial" w:cs="Arial"/>
          <w:iCs/>
        </w:rPr>
        <w:t xml:space="preserve"> el soporte de las autorizaciones otorgadas por parte de los beneficiarios del proyecto o titulares del dato.</w:t>
      </w:r>
    </w:p>
    <w:p w14:paraId="0AEC0DA3" w14:textId="77777777" w:rsidR="00F4542C" w:rsidRPr="00BD1A5B" w:rsidRDefault="00F4542C" w:rsidP="00F4542C">
      <w:pPr>
        <w:jc w:val="both"/>
        <w:rPr>
          <w:rFonts w:ascii="Arial" w:hAnsi="Arial" w:cs="Arial"/>
          <w:iCs/>
        </w:rPr>
      </w:pPr>
    </w:p>
    <w:p w14:paraId="1CD3EE4C" w14:textId="48C838B3"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Una vez terminado el objeto contractual por el cual se efectúa el tratamiento a los datos personales, entregar </w:t>
      </w:r>
      <w:r>
        <w:rPr>
          <w:rFonts w:ascii="Arial" w:hAnsi="Arial" w:cs="Arial"/>
          <w:iCs/>
        </w:rPr>
        <w:t xml:space="preserve">al </w:t>
      </w:r>
      <w:r w:rsidRPr="00F4542C">
        <w:rPr>
          <w:rFonts w:ascii="Arial" w:hAnsi="Arial" w:cs="Arial"/>
          <w:b/>
          <w:bCs/>
          <w:iCs/>
        </w:rPr>
        <w:t>DISTRITO ESPECIAL DE CIENCIA, TECNOLOGÍA E INNOVACIÓN DE MEDELLÍN</w:t>
      </w:r>
      <w:r w:rsidRPr="00BD1A5B">
        <w:rPr>
          <w:rFonts w:ascii="Arial" w:hAnsi="Arial" w:cs="Arial"/>
          <w:iCs/>
        </w:rPr>
        <w:t xml:space="preserve"> como responsable del tratamiento de las bases de datos, todos los datos de carácter personal al igual que cualquier soporte en que conste alguno de ellos y que sea objeto de tratamiento.</w:t>
      </w:r>
    </w:p>
    <w:p w14:paraId="0969A969" w14:textId="77777777" w:rsidR="00F4542C" w:rsidRPr="00BD1A5B" w:rsidRDefault="00F4542C" w:rsidP="00F4542C">
      <w:pPr>
        <w:jc w:val="both"/>
        <w:rPr>
          <w:rFonts w:ascii="Arial" w:hAnsi="Arial" w:cs="Arial"/>
          <w:iCs/>
        </w:rPr>
      </w:pPr>
    </w:p>
    <w:p w14:paraId="3594E5C8" w14:textId="1D718A61"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Abstenerse de realizar tratamiento de esos datos una vez finalizado el contrato. Asimismo, es obligación del contratista y de sus dependientes y subcontratistas </w:t>
      </w:r>
      <w:r w:rsidRPr="00BD1A5B">
        <w:rPr>
          <w:rFonts w:ascii="Arial" w:hAnsi="Arial" w:cs="Arial"/>
          <w:iCs/>
        </w:rPr>
        <w:lastRenderedPageBreak/>
        <w:t xml:space="preserve">realizar y acreditar la supresión o borrado seguro de los datos personales y bases de datos cuyo Responsable, Encargado o titular sea el </w:t>
      </w:r>
      <w:r w:rsidRPr="00F4542C">
        <w:rPr>
          <w:rFonts w:ascii="Arial" w:hAnsi="Arial" w:cs="Arial"/>
          <w:b/>
          <w:bCs/>
          <w:iCs/>
        </w:rPr>
        <w:t>DISTRITO ESPECIAL DE CIENCIA, TECNOLOGÍA E INNOVACIÓN DE MEDELLÍN</w:t>
      </w:r>
      <w:r w:rsidRPr="00BD1A5B">
        <w:rPr>
          <w:rFonts w:ascii="Arial" w:hAnsi="Arial" w:cs="Arial"/>
          <w:iCs/>
        </w:rPr>
        <w:t>.</w:t>
      </w:r>
    </w:p>
    <w:p w14:paraId="30C3714B" w14:textId="77777777" w:rsidR="009B69B3" w:rsidRPr="00D96EE0" w:rsidRDefault="009B69B3" w:rsidP="006A2C97">
      <w:pPr>
        <w:jc w:val="both"/>
        <w:rPr>
          <w:rFonts w:asciiTheme="minorBidi" w:hAnsiTheme="minorBidi" w:cstheme="minorBidi"/>
          <w:lang w:val="x-none"/>
        </w:rPr>
      </w:pPr>
    </w:p>
    <w:p w14:paraId="54DE11CD"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rPr>
        <w:t>VIGÉSIMA QUINTA: PROPIEDAD INTELECTUAL:</w:t>
      </w:r>
      <w:r w:rsidRPr="006A2C97">
        <w:rPr>
          <w:rFonts w:asciiTheme="minorBidi" w:hAnsiTheme="minorBidi" w:cstheme="minorBidi"/>
        </w:rPr>
        <w:t xml:space="preserve"> [</w:t>
      </w:r>
      <w:r w:rsidRPr="006A2C97">
        <w:rPr>
          <w:rFonts w:asciiTheme="minorBidi" w:hAnsiTheme="minorBidi" w:cstheme="minorBidi"/>
          <w:bCs/>
          <w:highlight w:val="lightGray"/>
        </w:rPr>
        <w:t>En caso de aplicar]</w:t>
      </w:r>
      <w:r w:rsidRPr="006A2C97">
        <w:rPr>
          <w:rFonts w:asciiTheme="minorBidi" w:hAnsiTheme="minorBidi" w:cstheme="minorBidi"/>
          <w:b/>
        </w:rPr>
        <w:t xml:space="preserve"> </w:t>
      </w:r>
      <w:r w:rsidRPr="006A2C97">
        <w:rPr>
          <w:rFonts w:asciiTheme="minorBidi" w:hAnsiTheme="minorBidi" w:cstheme="minorBidi"/>
        </w:rPr>
        <w:t xml:space="preserve">La propiedad intelectual y los derechos patrimoniales sobre los estudios, documentos y en general los productos de la ejecución resultantes de la ejecución del contrato, son del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de conformidad con la normativa vigente aplicable a la materia. </w:t>
      </w:r>
    </w:p>
    <w:p w14:paraId="665DD138" w14:textId="77777777" w:rsidR="009B69B3" w:rsidRPr="006A2C97" w:rsidRDefault="009B69B3" w:rsidP="006A2C97">
      <w:pPr>
        <w:jc w:val="both"/>
        <w:rPr>
          <w:rFonts w:asciiTheme="minorBidi" w:hAnsiTheme="minorBidi" w:cstheme="minorBidi"/>
        </w:rPr>
      </w:pPr>
    </w:p>
    <w:p w14:paraId="383032D4"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rPr>
        <w:t xml:space="preserve">VIGÉSIMA SEXTA: DERECHOS PATRIMONIALES: </w:t>
      </w:r>
      <w:r w:rsidRPr="006A2C97">
        <w:rPr>
          <w:rFonts w:asciiTheme="minorBidi" w:hAnsiTheme="minorBidi" w:cstheme="minorBidi"/>
          <w:bCs/>
          <w:highlight w:val="lightGray"/>
        </w:rPr>
        <w:t>[En caso de aplicar]</w:t>
      </w:r>
      <w:r w:rsidRPr="006A2C97">
        <w:rPr>
          <w:rFonts w:asciiTheme="minorBidi" w:hAnsiTheme="minorBidi" w:cstheme="minorBidi"/>
          <w:b/>
        </w:rPr>
        <w:t xml:space="preserve"> </w:t>
      </w:r>
      <w:r w:rsidRPr="006A2C97">
        <w:rPr>
          <w:rFonts w:asciiTheme="minorBidi" w:hAnsiTheme="minorBidi" w:cstheme="minorBidi"/>
          <w:bCs/>
        </w:rPr>
        <w:t>Los</w:t>
      </w:r>
      <w:r w:rsidRPr="006A2C97">
        <w:rPr>
          <w:rFonts w:asciiTheme="minorBidi" w:hAnsiTheme="minorBidi" w:cstheme="minorBidi"/>
        </w:rPr>
        <w:t xml:space="preserve"> derechos patrimoniales como conjunto de prerrogativas del autor que le permiten explotar su obra, constituyen la facultad para realizar, autorizar o prohibir cualquier utilización de la obra y en tal sentido EL </w:t>
      </w:r>
      <w:r w:rsidRPr="006A2C97">
        <w:rPr>
          <w:rFonts w:asciiTheme="minorBidi" w:hAnsiTheme="minorBidi" w:cstheme="minorBidi"/>
          <w:b/>
          <w:bCs/>
        </w:rPr>
        <w:t xml:space="preserve">CONTRATISTA </w:t>
      </w:r>
      <w:r w:rsidRPr="006A2C97">
        <w:rPr>
          <w:rFonts w:asciiTheme="minorBidi" w:hAnsiTheme="minorBidi" w:cstheme="minorBidi"/>
        </w:rPr>
        <w:t>deberá garantizar lo siguiente frente al asunto:</w:t>
      </w:r>
    </w:p>
    <w:p w14:paraId="2C1AAE8E" w14:textId="77777777" w:rsidR="009B69B3" w:rsidRPr="006A2C97" w:rsidRDefault="009B69B3" w:rsidP="006A2C97">
      <w:pPr>
        <w:jc w:val="both"/>
        <w:rPr>
          <w:rFonts w:asciiTheme="minorBidi" w:hAnsiTheme="minorBidi" w:cstheme="minorBidi"/>
        </w:rPr>
      </w:pPr>
    </w:p>
    <w:p w14:paraId="16A758A0" w14:textId="1BAA75F5" w:rsidR="009B69B3" w:rsidRPr="006A2C97" w:rsidRDefault="009B69B3" w:rsidP="006A2C97">
      <w:pPr>
        <w:jc w:val="both"/>
        <w:rPr>
          <w:rFonts w:asciiTheme="minorBidi" w:hAnsiTheme="minorBidi" w:cstheme="minorBidi"/>
        </w:rPr>
      </w:pPr>
      <w:r w:rsidRPr="006A2C97">
        <w:rPr>
          <w:rFonts w:asciiTheme="minorBidi" w:hAnsiTheme="minorBidi" w:cstheme="minorBidi"/>
        </w:rPr>
        <w:t xml:space="preserve">EL </w:t>
      </w:r>
      <w:r w:rsidRPr="006A2C97">
        <w:rPr>
          <w:rFonts w:asciiTheme="minorBidi" w:hAnsiTheme="minorBidi" w:cstheme="minorBidi"/>
          <w:b/>
          <w:bCs/>
        </w:rPr>
        <w:t>CONTRATISTA</w:t>
      </w:r>
      <w:r w:rsidRPr="006A2C97">
        <w:rPr>
          <w:rFonts w:asciiTheme="minorBidi" w:hAnsiTheme="minorBidi" w:cstheme="minorBidi"/>
        </w:rPr>
        <w:t xml:space="preserve"> reconoce que el </w:t>
      </w:r>
      <w:r w:rsidRPr="006A2C97">
        <w:rPr>
          <w:rFonts w:asciiTheme="minorBidi" w:hAnsiTheme="minorBidi" w:cstheme="minorBidi"/>
          <w:b/>
          <w:bCs/>
        </w:rPr>
        <w:t xml:space="preserve">DISTRITO ESPECIAL DE CIENCIA, TECNOLOGÍA E INNOVACIÓN DE MEDELLÍN </w:t>
      </w:r>
      <w:r w:rsidRPr="006A2C97">
        <w:rPr>
          <w:rFonts w:asciiTheme="minorBidi" w:hAnsiTheme="minorBidi" w:cstheme="minorBidi"/>
        </w:rPr>
        <w:t xml:space="preserve">es el titular de los derechos patrimoniales de todas las obras y productos derivados del contrato, sin límites temporales o territoriales; lo anterior abarca la producción generada por subcontratistas. En los casos que se le requiera deberá transferir o ceder AL </w:t>
      </w:r>
      <w:r w:rsidRPr="006A2C97">
        <w:rPr>
          <w:rFonts w:asciiTheme="minorBidi" w:hAnsiTheme="minorBidi" w:cstheme="minorBidi"/>
          <w:b/>
          <w:bCs/>
        </w:rPr>
        <w:t>CONTRATANTE</w:t>
      </w:r>
      <w:r w:rsidRPr="006A2C97">
        <w:rPr>
          <w:rFonts w:asciiTheme="minorBidi" w:hAnsiTheme="minorBidi" w:cstheme="minorBidi"/>
        </w:rPr>
        <w:t xml:space="preserve"> de manera escrita la totalidad de los productos que sean objeto del contrato, de manera ilimitada en el tiempo y en el territorio.  En tal sentido, los derechos patrimoniales corresponden exclusivamente al </w:t>
      </w:r>
      <w:r w:rsidRPr="006A2C97">
        <w:rPr>
          <w:rFonts w:asciiTheme="minorBidi" w:hAnsiTheme="minorBidi" w:cstheme="minorBidi"/>
          <w:b/>
          <w:bCs/>
        </w:rPr>
        <w:t xml:space="preserve">DISTRITO ESPECIAL DE CIENCIA, TECNOLOGÍA E INNOVACIÓN DE MEDELLÍN </w:t>
      </w:r>
      <w:r w:rsidRPr="006A2C97">
        <w:rPr>
          <w:rFonts w:asciiTheme="minorBidi" w:hAnsiTheme="minorBidi" w:cstheme="minorBidi"/>
        </w:rPr>
        <w:t>para actos de reproducción, comunicación pública, distribución, traducción, adaptación, edición o cualquier otro uso, comunicación o transformación en calidad de titular del derecho.</w:t>
      </w:r>
    </w:p>
    <w:p w14:paraId="2CFFC034" w14:textId="77777777" w:rsidR="009B69B3" w:rsidRPr="006A2C97" w:rsidRDefault="009B69B3" w:rsidP="006A2C97">
      <w:pPr>
        <w:jc w:val="both"/>
        <w:rPr>
          <w:rFonts w:asciiTheme="minorBidi" w:hAnsiTheme="minorBidi" w:cstheme="minorBidi"/>
        </w:rPr>
      </w:pPr>
    </w:p>
    <w:p w14:paraId="6A7D48B4"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rPr>
        <w:t xml:space="preserve">EL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como titular del derecho patrimonial tendrá el control absoluto sobre las formas de utilización y en consecuencia estará facultado para autorizar o prohibir cualquier explotación sobre los desarrollos que se realicen en virtud del contrato.</w:t>
      </w:r>
    </w:p>
    <w:p w14:paraId="635B1BF9" w14:textId="77777777" w:rsidR="009B69B3" w:rsidRPr="006A2C97" w:rsidRDefault="009B69B3" w:rsidP="006A2C97">
      <w:pPr>
        <w:jc w:val="both"/>
        <w:rPr>
          <w:rFonts w:asciiTheme="minorBidi" w:hAnsiTheme="minorBidi" w:cstheme="minorBidi"/>
        </w:rPr>
      </w:pPr>
    </w:p>
    <w:p w14:paraId="394CFF97"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rPr>
        <w:t xml:space="preserve">En caso de adquisición de licencias, EL </w:t>
      </w:r>
      <w:r w:rsidRPr="006A2C97">
        <w:rPr>
          <w:rFonts w:asciiTheme="minorBidi" w:hAnsiTheme="minorBidi" w:cstheme="minorBidi"/>
          <w:b/>
          <w:bCs/>
        </w:rPr>
        <w:t>CONTRATISTA</w:t>
      </w:r>
      <w:r w:rsidRPr="006A2C97">
        <w:rPr>
          <w:rFonts w:asciiTheme="minorBidi" w:hAnsiTheme="minorBidi" w:cstheme="minorBidi"/>
        </w:rPr>
        <w:t xml:space="preserve"> deberá entregar al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los certificados de las licencias que sean adquiridas en virtud del contrato y en ellas se deberá facultar expresamente al </w:t>
      </w:r>
      <w:r w:rsidRPr="006A2C97">
        <w:rPr>
          <w:rFonts w:asciiTheme="minorBidi" w:hAnsiTheme="minorBidi" w:cstheme="minorBidi"/>
          <w:b/>
          <w:bCs/>
        </w:rPr>
        <w:t>CONTRATANTE</w:t>
      </w:r>
      <w:r w:rsidRPr="006A2C97">
        <w:rPr>
          <w:rFonts w:asciiTheme="minorBidi" w:hAnsiTheme="minorBidi" w:cstheme="minorBidi"/>
        </w:rPr>
        <w:t xml:space="preserve"> a la explotación de las mismas.</w:t>
      </w:r>
    </w:p>
    <w:p w14:paraId="59F61F6B" w14:textId="77777777" w:rsidR="009B69B3" w:rsidRPr="006A2C97" w:rsidRDefault="009B69B3" w:rsidP="006A2C97">
      <w:pPr>
        <w:jc w:val="both"/>
        <w:rPr>
          <w:rFonts w:asciiTheme="minorBidi" w:hAnsiTheme="minorBidi" w:cstheme="minorBidi"/>
        </w:rPr>
      </w:pPr>
    </w:p>
    <w:p w14:paraId="5220245C" w14:textId="77777777" w:rsidR="009B69B3" w:rsidRPr="006A2C97" w:rsidRDefault="009B69B3" w:rsidP="006A2C97">
      <w:pPr>
        <w:jc w:val="both"/>
        <w:rPr>
          <w:rFonts w:asciiTheme="minorBidi" w:hAnsiTheme="minorBidi" w:cstheme="minorBidi"/>
        </w:rPr>
      </w:pPr>
      <w:bookmarkStart w:id="10" w:name="_Hlk165363478"/>
      <w:r w:rsidRPr="006A2C97">
        <w:rPr>
          <w:rFonts w:asciiTheme="minorBidi" w:hAnsiTheme="minorBidi" w:cstheme="minorBidi"/>
          <w:b/>
          <w:bCs/>
        </w:rPr>
        <w:t xml:space="preserve">VIGÉSIMA SÉPTIMA: </w:t>
      </w:r>
      <w:r w:rsidRPr="006A2C97">
        <w:rPr>
          <w:rFonts w:asciiTheme="minorBidi" w:hAnsiTheme="minorBidi" w:cstheme="minorBidi"/>
          <w:bCs/>
          <w:highlight w:val="lightGray"/>
        </w:rPr>
        <w:t>[En caso de aplicar]</w:t>
      </w:r>
      <w:r w:rsidRPr="006A2C97">
        <w:rPr>
          <w:rFonts w:asciiTheme="minorBidi" w:hAnsiTheme="minorBidi" w:cstheme="minorBidi"/>
          <w:b/>
        </w:rPr>
        <w:t xml:space="preserve"> </w:t>
      </w:r>
      <w:r w:rsidRPr="006A2C97">
        <w:rPr>
          <w:rFonts w:asciiTheme="minorBidi" w:hAnsiTheme="minorBidi" w:cstheme="minorBidi"/>
        </w:rPr>
        <w:t xml:space="preserve">EL </w:t>
      </w:r>
      <w:r w:rsidRPr="006A2C97">
        <w:rPr>
          <w:rFonts w:asciiTheme="minorBidi" w:hAnsiTheme="minorBidi" w:cstheme="minorBidi"/>
          <w:b/>
          <w:bCs/>
        </w:rPr>
        <w:t>CONTRATISTA</w:t>
      </w:r>
      <w:r w:rsidRPr="006A2C97">
        <w:rPr>
          <w:rFonts w:asciiTheme="minorBidi" w:hAnsiTheme="minorBidi" w:cstheme="minorBidi"/>
        </w:rPr>
        <w:t xml:space="preserve"> se compromete a crear los productos u obras derivadas del contrato sin violar, copiar, modificar o en general </w:t>
      </w:r>
      <w:r w:rsidRPr="006A2C97">
        <w:rPr>
          <w:rFonts w:asciiTheme="minorBidi" w:hAnsiTheme="minorBidi" w:cstheme="minorBidi"/>
        </w:rPr>
        <w:lastRenderedPageBreak/>
        <w:t xml:space="preserve">atentar contra derechos de autor o propiedad intelectual en general de terceros. Garantiza que es propietario de los derechos patrimoniales que cede, y en consecuencia, garantiza que puede contratar y transferir sus derechos, sin ningún tipo de limitación, por no tener gravamen, limitación o disposición alguna. Por lo tanto, en caso de presentarse cualquier reclamación o acción por parte de un tercero, EL </w:t>
      </w:r>
      <w:r w:rsidRPr="006A2C97">
        <w:rPr>
          <w:rFonts w:asciiTheme="minorBidi" w:hAnsiTheme="minorBidi" w:cstheme="minorBidi"/>
          <w:b/>
          <w:bCs/>
        </w:rPr>
        <w:t>CONTRATISTA</w:t>
      </w:r>
      <w:r w:rsidRPr="006A2C97">
        <w:rPr>
          <w:rFonts w:asciiTheme="minorBidi" w:hAnsiTheme="minorBidi" w:cstheme="minorBidi"/>
        </w:rPr>
        <w:t xml:space="preserve"> asumirá toda la responsabilidad, y saldrá en defensa de los derechos aquí cedidos, exonerando de cualquier responsabilidad al </w:t>
      </w:r>
      <w:r w:rsidRPr="006A2C97">
        <w:rPr>
          <w:rFonts w:asciiTheme="minorBidi" w:hAnsiTheme="minorBidi" w:cstheme="minorBidi"/>
          <w:b/>
          <w:bCs/>
        </w:rPr>
        <w:t>DISTRITO ESPECIAL DE CIENCIA, TECNOLOGÍA E INNOVACIÓN DE MEDELLÍN.</w:t>
      </w:r>
    </w:p>
    <w:bookmarkEnd w:id="10"/>
    <w:p w14:paraId="361FCB1E" w14:textId="77777777" w:rsidR="009B69B3" w:rsidRPr="006A2C97" w:rsidRDefault="009B69B3" w:rsidP="006A2C97">
      <w:pPr>
        <w:autoSpaceDE w:val="0"/>
        <w:autoSpaceDN w:val="0"/>
        <w:jc w:val="both"/>
        <w:rPr>
          <w:rFonts w:asciiTheme="minorBidi" w:hAnsiTheme="minorBidi" w:cstheme="minorBidi"/>
        </w:rPr>
      </w:pPr>
    </w:p>
    <w:p w14:paraId="7CC014BD"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 xml:space="preserve">VIGÉSIMA OCTAVA: </w:t>
      </w:r>
      <w:r w:rsidRPr="006A2C97">
        <w:rPr>
          <w:rFonts w:asciiTheme="minorBidi" w:hAnsiTheme="minorBidi" w:cstheme="minorBidi"/>
          <w:b/>
          <w:sz w:val="22"/>
          <w:szCs w:val="22"/>
          <w:lang w:val="es-CO"/>
        </w:rPr>
        <w:t>INHABILIDADES E INCOMPATIBILIDADES, CESIÓN Y CLÁUSULAS EXCEPCIONALES.</w:t>
      </w:r>
      <w:r w:rsidRPr="006A2C97">
        <w:rPr>
          <w:rFonts w:asciiTheme="minorBidi" w:hAnsiTheme="minorBidi" w:cstheme="minorBidi"/>
          <w:sz w:val="22"/>
          <w:szCs w:val="22"/>
          <w:lang w:val="es-CO"/>
        </w:rPr>
        <w:t xml:space="preserve"> En materia de inhabilidades e incompatibilidades y cesión del contrato se aplicarán los aspectos contemplados en las leyes 80 de 1993, 1150 de 2007, 1474 de 2011 y sus Decretos Reglamentarios.</w:t>
      </w:r>
    </w:p>
    <w:p w14:paraId="6FE88481" w14:textId="77777777" w:rsidR="009B69B3" w:rsidRPr="006A2C97" w:rsidRDefault="009B69B3" w:rsidP="006A2C97">
      <w:pPr>
        <w:pStyle w:val="Textopredeterminado"/>
        <w:jc w:val="both"/>
        <w:rPr>
          <w:rFonts w:asciiTheme="minorBidi" w:hAnsiTheme="minorBidi" w:cstheme="minorBidi"/>
          <w:sz w:val="22"/>
          <w:szCs w:val="22"/>
          <w:lang w:val="es-CO"/>
        </w:rPr>
      </w:pPr>
    </w:p>
    <w:p w14:paraId="46302DCB" w14:textId="77777777" w:rsidR="009B69B3" w:rsidRPr="006A2C97" w:rsidRDefault="009B69B3" w:rsidP="006A2C97">
      <w:pPr>
        <w:pStyle w:val="Textoindependiente"/>
        <w:spacing w:after="0"/>
        <w:jc w:val="both"/>
        <w:rPr>
          <w:rFonts w:asciiTheme="minorBidi" w:hAnsiTheme="minorBidi" w:cstheme="minorBidi"/>
          <w:b/>
          <w:i/>
          <w:iCs/>
          <w:sz w:val="22"/>
          <w:szCs w:val="22"/>
          <w:lang w:val="es-CO"/>
        </w:rPr>
      </w:pPr>
      <w:r w:rsidRPr="006A2C97">
        <w:rPr>
          <w:rFonts w:asciiTheme="minorBidi" w:hAnsiTheme="minorBidi" w:cstheme="minorBidi"/>
          <w:b/>
          <w:bCs/>
          <w:sz w:val="22"/>
          <w:szCs w:val="22"/>
          <w:lang w:val="es-CO"/>
        </w:rPr>
        <w:t>VIGÉSIMA NOVENA: IMPUESTOS:</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deberá cancelar por su cuenta el valor de los impuestos que le correspondan en consideración al valor del contrato y la normatividad vigente.</w:t>
      </w:r>
    </w:p>
    <w:p w14:paraId="415991FF" w14:textId="77777777" w:rsidR="009B69B3" w:rsidRPr="006A2C97" w:rsidRDefault="009B69B3" w:rsidP="006A2C97">
      <w:pPr>
        <w:pStyle w:val="Textopredeterminado"/>
        <w:jc w:val="both"/>
        <w:rPr>
          <w:rFonts w:asciiTheme="minorBidi" w:hAnsiTheme="minorBidi" w:cstheme="minorBidi"/>
          <w:sz w:val="22"/>
          <w:szCs w:val="22"/>
          <w:lang w:val="es-CO"/>
        </w:rPr>
      </w:pPr>
    </w:p>
    <w:p w14:paraId="2442C7E5" w14:textId="77777777" w:rsidR="009B69B3" w:rsidRPr="006A2C97" w:rsidRDefault="009B69B3" w:rsidP="006A2C97">
      <w:pPr>
        <w:pStyle w:val="Textoindependiente"/>
        <w:spacing w:after="0"/>
        <w:jc w:val="both"/>
        <w:rPr>
          <w:rFonts w:asciiTheme="minorBidi" w:hAnsiTheme="minorBidi" w:cstheme="minorBidi"/>
          <w:b/>
          <w:iCs/>
          <w:sz w:val="22"/>
          <w:szCs w:val="22"/>
          <w:lang w:val="es-CO"/>
        </w:rPr>
      </w:pPr>
      <w:r w:rsidRPr="006A2C97">
        <w:rPr>
          <w:rFonts w:asciiTheme="minorBidi" w:hAnsiTheme="minorBidi" w:cstheme="minorBidi"/>
          <w:b/>
          <w:sz w:val="22"/>
          <w:szCs w:val="22"/>
          <w:lang w:val="es-CO"/>
        </w:rPr>
        <w:t xml:space="preserve">PARÁGRAFO PRIMERO: </w:t>
      </w:r>
      <w:r w:rsidRPr="006A2C97">
        <w:rPr>
          <w:rFonts w:asciiTheme="minorBidi" w:hAnsiTheme="minorBidi" w:cstheme="minorBidi"/>
          <w:sz w:val="22"/>
          <w:szCs w:val="22"/>
          <w:lang w:val="es-CO"/>
        </w:rPr>
        <w:t xml:space="preserve">Al momento de presentar la factura o documento equivalente, </w:t>
      </w:r>
      <w:r w:rsidRPr="006A2C97">
        <w:rPr>
          <w:rFonts w:asciiTheme="minorBidi" w:hAnsiTheme="minorBidi" w:cstheme="minorBidi"/>
          <w:b/>
          <w:sz w:val="22"/>
          <w:szCs w:val="22"/>
          <w:lang w:val="es-CO"/>
        </w:rPr>
        <w:t>EL DISTRITO ESPECIAL DE CIENCIA, TECNOLOGÍA E INNOVACIÓN DE MEDELLÍN</w:t>
      </w:r>
      <w:r w:rsidRPr="006A2C97">
        <w:rPr>
          <w:rFonts w:asciiTheme="minorBidi" w:hAnsiTheme="minorBidi" w:cstheme="minorBidi"/>
          <w:sz w:val="22"/>
          <w:szCs w:val="22"/>
          <w:lang w:val="es-CO"/>
        </w:rPr>
        <w:t xml:space="preserve"> efectuará las deducciones pertinentes al</w:t>
      </w:r>
      <w:r w:rsidRPr="006A2C97">
        <w:rPr>
          <w:rFonts w:asciiTheme="minorBidi" w:hAnsiTheme="minorBidi" w:cstheme="minorBidi"/>
          <w:b/>
          <w:sz w:val="22"/>
          <w:szCs w:val="22"/>
          <w:lang w:val="es-CO"/>
        </w:rPr>
        <w:t xml:space="preserve"> CONTRATISTA.</w:t>
      </w:r>
    </w:p>
    <w:p w14:paraId="30FB5104" w14:textId="77777777" w:rsidR="009B69B3" w:rsidRPr="006A2C97" w:rsidRDefault="009B69B3" w:rsidP="006A2C97">
      <w:pPr>
        <w:pStyle w:val="Textoindependiente"/>
        <w:spacing w:after="0"/>
        <w:rPr>
          <w:rFonts w:asciiTheme="minorBidi" w:hAnsiTheme="minorBidi" w:cstheme="minorBidi"/>
          <w:iCs/>
          <w:sz w:val="22"/>
          <w:szCs w:val="22"/>
          <w:lang w:val="es-CO"/>
        </w:rPr>
      </w:pPr>
    </w:p>
    <w:p w14:paraId="345FE277" w14:textId="77777777" w:rsidR="009B69B3" w:rsidRPr="006A2C97" w:rsidRDefault="009B69B3" w:rsidP="006A2C97">
      <w:pPr>
        <w:pStyle w:val="Textopredeterminado"/>
        <w:jc w:val="both"/>
        <w:rPr>
          <w:rFonts w:asciiTheme="minorBidi" w:eastAsia="Batang" w:hAnsiTheme="minorBidi" w:cstheme="minorBidi"/>
          <w:sz w:val="22"/>
          <w:szCs w:val="22"/>
          <w:lang w:val="es-CO"/>
        </w:rPr>
      </w:pPr>
      <w:r w:rsidRPr="006A2C97">
        <w:rPr>
          <w:rFonts w:asciiTheme="minorBidi" w:hAnsiTheme="minorBidi" w:cstheme="minorBidi"/>
          <w:b/>
          <w:sz w:val="22"/>
          <w:szCs w:val="22"/>
          <w:lang w:val="es-CO"/>
        </w:rPr>
        <w:t xml:space="preserve">PARÁGRAFO SEGUNDO: </w:t>
      </w:r>
      <w:r w:rsidRPr="006A2C97">
        <w:rPr>
          <w:rFonts w:asciiTheme="minorBidi" w:hAnsiTheme="minorBidi" w:cstheme="minorBidi"/>
          <w:sz w:val="22"/>
          <w:szCs w:val="22"/>
          <w:lang w:val="es-CO"/>
        </w:rPr>
        <w:t xml:space="preserve">Si durante la ejecución del contrato ocurren cambios o modificaciones en la normatividad tributaria que afecten al </w:t>
      </w:r>
      <w:r w:rsidRPr="006A2C97">
        <w:rPr>
          <w:rFonts w:asciiTheme="minorBidi" w:hAnsiTheme="minorBidi" w:cstheme="minorBidi"/>
          <w:b/>
          <w:sz w:val="22"/>
          <w:szCs w:val="22"/>
          <w:lang w:val="es-CO"/>
        </w:rPr>
        <w:t xml:space="preserve">CONTRATISTA </w:t>
      </w:r>
      <w:r w:rsidRPr="006A2C97">
        <w:rPr>
          <w:rFonts w:asciiTheme="minorBidi" w:hAnsiTheme="minorBidi" w:cstheme="minorBidi"/>
          <w:sz w:val="22"/>
          <w:szCs w:val="22"/>
          <w:lang w:val="es-CO"/>
        </w:rPr>
        <w:t xml:space="preserve">respecto de las deducciones pertinentes, deberán ser informados al </w:t>
      </w:r>
      <w:r w:rsidRPr="006A2C97">
        <w:rPr>
          <w:rFonts w:asciiTheme="minorBidi" w:eastAsia="Batang" w:hAnsiTheme="minorBidi" w:cstheme="minorBidi"/>
          <w:b/>
          <w:sz w:val="22"/>
          <w:szCs w:val="22"/>
          <w:lang w:val="es-CO"/>
        </w:rPr>
        <w:t xml:space="preserve">DISTRITO ESPECIAL DE CIENCIA, TECNOLOGÍA E INNOVACIÓN DE MEDELLÍN </w:t>
      </w:r>
      <w:r w:rsidRPr="006A2C97">
        <w:rPr>
          <w:rFonts w:asciiTheme="minorBidi" w:eastAsia="Batang" w:hAnsiTheme="minorBidi" w:cstheme="minorBidi"/>
          <w:sz w:val="22"/>
          <w:szCs w:val="22"/>
          <w:lang w:val="es-CO"/>
        </w:rPr>
        <w:t>oportunamente.</w:t>
      </w:r>
    </w:p>
    <w:p w14:paraId="5D7FCB2A" w14:textId="77777777" w:rsidR="009B69B3" w:rsidRPr="006A2C97" w:rsidRDefault="009B69B3" w:rsidP="006A2C97">
      <w:pPr>
        <w:pStyle w:val="Textoindependiente"/>
        <w:spacing w:after="0"/>
        <w:rPr>
          <w:rFonts w:asciiTheme="minorBidi" w:hAnsiTheme="minorBidi" w:cstheme="minorBidi"/>
          <w:i/>
          <w:iCs/>
          <w:sz w:val="22"/>
          <w:szCs w:val="22"/>
          <w:lang w:val="es-CO"/>
        </w:rPr>
      </w:pPr>
    </w:p>
    <w:p w14:paraId="0AA20598"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b/>
          <w:bCs/>
        </w:rPr>
        <w:t>TRIGESIMA</w:t>
      </w:r>
      <w:r w:rsidRPr="006A2C97">
        <w:rPr>
          <w:rFonts w:asciiTheme="minorBidi" w:eastAsia="Batang" w:hAnsiTheme="minorBidi" w:cstheme="minorBidi"/>
          <w:b/>
        </w:rPr>
        <w:t xml:space="preserve">: LIQUIDACIÓN: </w:t>
      </w:r>
      <w:r w:rsidRPr="006A2C97">
        <w:rPr>
          <w:rFonts w:asciiTheme="minorBidi" w:eastAsia="Batang" w:hAnsiTheme="minorBidi" w:cstheme="minorBidi"/>
        </w:rPr>
        <w:t>De conformidad con lo establecido en la Ley 1150 de 2007, l</w:t>
      </w:r>
      <w:r w:rsidRPr="006A2C97">
        <w:rPr>
          <w:rFonts w:asciiTheme="minorBidi" w:hAnsiTheme="minorBidi" w:cstheme="minorBidi"/>
        </w:rPr>
        <w:t xml:space="preserve">a liquidación del contrato se hará de mutuo acuerdo dentro del término fijado en los pliegos de condiciones o sus equivalentes, o dentro del que acuerden las partes para el efecto. </w:t>
      </w:r>
    </w:p>
    <w:p w14:paraId="04BD4AF3"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6CF0FEA0" w14:textId="3E95ABF8"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xml:space="preserve">El contrato será objeto de liquidación bilateral en un término máximo de </w:t>
      </w:r>
      <w:r w:rsidR="00265FFB">
        <w:rPr>
          <w:rFonts w:asciiTheme="minorBidi" w:hAnsiTheme="minorBidi" w:cstheme="minorBidi"/>
        </w:rPr>
        <w:t xml:space="preserve">seis </w:t>
      </w:r>
      <w:r w:rsidRPr="006A2C97">
        <w:rPr>
          <w:rFonts w:asciiTheme="minorBidi" w:hAnsiTheme="minorBidi" w:cstheme="minorBidi"/>
        </w:rPr>
        <w:t>(</w:t>
      </w:r>
      <w:r w:rsidR="00265FFB">
        <w:rPr>
          <w:rFonts w:asciiTheme="minorBidi" w:hAnsiTheme="minorBidi" w:cstheme="minorBidi"/>
        </w:rPr>
        <w:t>6</w:t>
      </w:r>
      <w:r w:rsidRPr="006A2C97">
        <w:rPr>
          <w:rFonts w:asciiTheme="minorBidi" w:hAnsiTheme="minorBidi" w:cstheme="minorBidi"/>
        </w:rPr>
        <w:t>) meses contados a partir de la expiración del término previsto para la ejecución del contrato o a la expedición del acto administrativo que ordene la terminación, o a la fecha del acuerdo que la disponga.</w:t>
      </w:r>
    </w:p>
    <w:p w14:paraId="746542B9"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6BBDA41F"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lastRenderedPageBreak/>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164 del CPACA.</w:t>
      </w:r>
    </w:p>
    <w:p w14:paraId="654E2F46"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03786D92"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164 del CPACA.</w:t>
      </w:r>
    </w:p>
    <w:p w14:paraId="3E10250C"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0C6A213E"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Los contratistas tendrán derecho a efectuar salvedades a la liquidación por mutuo acuerdo, y en este evento la liquidación unilateral solo procederá en relación con los aspectos que no hayan sido objeto de acuerdo.</w:t>
      </w:r>
    </w:p>
    <w:p w14:paraId="5E89FFDE"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6F29D843" w14:textId="49AFF625" w:rsidR="009B69B3" w:rsidRPr="006A2C97" w:rsidRDefault="009B69B3" w:rsidP="006A2C97">
      <w:pPr>
        <w:pStyle w:val="textopredeterminado0"/>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TRIGESIMA PRIMERA: PAZ Y SALVO.</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manifiesta bajo la gravedad del juramento, que se entiende prestado con la firma del contrato, estar a paz y salvo con </w:t>
      </w:r>
      <w:r w:rsidRPr="006A2C97">
        <w:rPr>
          <w:rFonts w:asciiTheme="minorBidi" w:hAnsiTheme="minorBidi" w:cstheme="minorBidi"/>
          <w:b/>
          <w:sz w:val="22"/>
          <w:szCs w:val="22"/>
          <w:lang w:val="es-CO"/>
        </w:rPr>
        <w:t>EL DISTRITO ESPECIAL DE CIENCIA, TECNOLOGÍA E INNOVACIÓN DE MEDELLÍN</w:t>
      </w:r>
      <w:r w:rsidRPr="006A2C97">
        <w:rPr>
          <w:rFonts w:asciiTheme="minorBidi" w:hAnsiTheme="minorBidi" w:cstheme="minorBidi"/>
          <w:sz w:val="22"/>
          <w:szCs w:val="22"/>
          <w:lang w:val="es-CO"/>
        </w:rPr>
        <w:t xml:space="preserve">. Adicionalmente, autoriza para </w:t>
      </w:r>
      <w:r w:rsidR="00E327F8" w:rsidRPr="006A2C97">
        <w:rPr>
          <w:rFonts w:asciiTheme="minorBidi" w:hAnsiTheme="minorBidi" w:cstheme="minorBidi"/>
          <w:sz w:val="22"/>
          <w:szCs w:val="22"/>
          <w:lang w:val="es-CO"/>
        </w:rPr>
        <w:t>que,</w:t>
      </w:r>
      <w:r w:rsidRPr="006A2C97">
        <w:rPr>
          <w:rFonts w:asciiTheme="minorBidi" w:hAnsiTheme="minorBidi" w:cstheme="minorBidi"/>
          <w:sz w:val="22"/>
          <w:szCs w:val="22"/>
          <w:lang w:val="es-CO"/>
        </w:rPr>
        <w:t xml:space="preserve"> en la Subsecretaría de Tesorería, en el momento de un pago, automáticamente, sin previo aviso y siempre y cuando no exista Acuerdo de Pago vigente entre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y la Administración Distrital, hagan cruce de cuentas, para compensar los valores que tenga en mora por cualquier concepto.</w:t>
      </w:r>
    </w:p>
    <w:p w14:paraId="335A82C5"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p>
    <w:p w14:paraId="32577FEE" w14:textId="4D64997B" w:rsidR="009B69B3" w:rsidRPr="006A2C97" w:rsidRDefault="009B69B3" w:rsidP="006A2C97">
      <w:pPr>
        <w:pStyle w:val="default0"/>
        <w:jc w:val="both"/>
        <w:rPr>
          <w:rFonts w:asciiTheme="minorBidi" w:hAnsiTheme="minorBidi" w:cstheme="minorBidi"/>
          <w:color w:val="auto"/>
          <w:sz w:val="22"/>
          <w:szCs w:val="22"/>
        </w:rPr>
      </w:pPr>
      <w:r w:rsidRPr="006A2C97">
        <w:rPr>
          <w:rFonts w:asciiTheme="minorBidi" w:hAnsiTheme="minorBidi" w:cstheme="minorBidi"/>
          <w:b/>
          <w:bCs/>
          <w:color w:val="auto"/>
          <w:sz w:val="22"/>
          <w:szCs w:val="22"/>
          <w:lang w:val="es-CO"/>
        </w:rPr>
        <w:t>TRIGÉSIMA SEGUNDA</w:t>
      </w:r>
      <w:r w:rsidRPr="006A2C97">
        <w:rPr>
          <w:rFonts w:asciiTheme="minorBidi" w:hAnsiTheme="minorBidi" w:cstheme="minorBidi"/>
          <w:b/>
          <w:bCs/>
          <w:color w:val="auto"/>
          <w:sz w:val="22"/>
          <w:szCs w:val="22"/>
        </w:rPr>
        <w:t>: RENDICIÓN DE CUENTAS</w:t>
      </w:r>
      <w:r w:rsidRPr="006A2C97">
        <w:rPr>
          <w:rFonts w:asciiTheme="minorBidi" w:hAnsiTheme="minorBidi" w:cstheme="minorBidi"/>
          <w:color w:val="auto"/>
          <w:sz w:val="22"/>
          <w:szCs w:val="22"/>
        </w:rPr>
        <w:t xml:space="preserve">. Sin perjuicio de los informes periódicos para la entrega de los aportes y/o desembolsos, EL ASOCIADO y/o EL </w:t>
      </w:r>
      <w:r w:rsidRPr="006A2C97">
        <w:rPr>
          <w:rFonts w:asciiTheme="minorBidi" w:hAnsiTheme="minorBidi" w:cstheme="minorBidi"/>
          <w:b/>
          <w:bCs/>
          <w:color w:val="auto"/>
          <w:sz w:val="22"/>
          <w:szCs w:val="22"/>
        </w:rPr>
        <w:t>CONTRATISTA</w:t>
      </w:r>
      <w:r w:rsidRPr="006A2C97">
        <w:rPr>
          <w:rFonts w:asciiTheme="minorBidi" w:hAnsiTheme="minorBidi" w:cstheme="minorBidi"/>
          <w:color w:val="auto"/>
          <w:sz w:val="22"/>
          <w:szCs w:val="22"/>
        </w:rPr>
        <w:t xml:space="preserve"> deberá rendir cuentas al </w:t>
      </w:r>
      <w:r w:rsidRPr="006A2C97">
        <w:rPr>
          <w:rFonts w:asciiTheme="minorBidi" w:hAnsiTheme="minorBidi" w:cstheme="minorBidi"/>
          <w:b/>
          <w:bCs/>
          <w:color w:val="auto"/>
          <w:sz w:val="22"/>
          <w:szCs w:val="22"/>
        </w:rPr>
        <w:t>DISTRITO ESPECIAL DE CIENCIA, TECNOLOGÍA E INNOVACIÓN DE MEDELLÍN</w:t>
      </w:r>
      <w:r w:rsidRPr="006A2C97">
        <w:rPr>
          <w:rFonts w:asciiTheme="minorBidi" w:hAnsiTheme="minorBidi" w:cstheme="minorBidi"/>
          <w:color w:val="auto"/>
          <w:sz w:val="22"/>
          <w:szCs w:val="22"/>
        </w:rPr>
        <w:t>,</w:t>
      </w:r>
      <w:r w:rsidR="00F16383">
        <w:rPr>
          <w:rFonts w:asciiTheme="minorBidi" w:hAnsiTheme="minorBidi" w:cstheme="minorBidi"/>
          <w:color w:val="auto"/>
          <w:sz w:val="22"/>
          <w:szCs w:val="22"/>
        </w:rPr>
        <w:t xml:space="preserve"> </w:t>
      </w:r>
      <w:r w:rsidRPr="006A2C97">
        <w:rPr>
          <w:rFonts w:asciiTheme="minorBidi" w:hAnsiTheme="minorBidi" w:cstheme="minorBidi"/>
          <w:color w:val="auto"/>
          <w:sz w:val="22"/>
          <w:szCs w:val="22"/>
        </w:rPr>
        <w:t>del uso y destino de los recursos recibidos de Presupuesto Participativo, y asignados dentro del convenio de asociación y/o contrato. La rendición de cuentas deberá realizarse antes del último pago y/o desembolso.</w:t>
      </w:r>
    </w:p>
    <w:p w14:paraId="61D3A86C" w14:textId="77777777" w:rsidR="009B69B3" w:rsidRPr="006A2C97" w:rsidRDefault="009B69B3" w:rsidP="006A2C97">
      <w:pPr>
        <w:pStyle w:val="default0"/>
        <w:jc w:val="both"/>
        <w:rPr>
          <w:rFonts w:asciiTheme="minorBidi" w:hAnsiTheme="minorBidi" w:cstheme="minorBidi"/>
          <w:color w:val="auto"/>
          <w:sz w:val="22"/>
          <w:szCs w:val="22"/>
        </w:rPr>
      </w:pPr>
    </w:p>
    <w:p w14:paraId="0FF124B5"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TRIGÉSIMA TERCERA: DOCUMENTOS DEL CONTRATO.</w:t>
      </w:r>
      <w:r w:rsidRPr="006A2C97">
        <w:rPr>
          <w:rFonts w:asciiTheme="minorBidi" w:hAnsiTheme="minorBidi" w:cstheme="minorBidi"/>
          <w:sz w:val="22"/>
          <w:szCs w:val="22"/>
          <w:lang w:val="es-CO"/>
        </w:rPr>
        <w:t xml:space="preserve"> Para todos los efectos legales se entienden incorporados al contrato: </w:t>
      </w:r>
      <w:r w:rsidRPr="006A2C97">
        <w:rPr>
          <w:rFonts w:asciiTheme="minorBidi" w:hAnsiTheme="minorBidi" w:cstheme="minorBidi"/>
          <w:b/>
          <w:sz w:val="22"/>
          <w:szCs w:val="22"/>
          <w:lang w:val="es-CO"/>
        </w:rPr>
        <w:t>a)</w:t>
      </w:r>
      <w:r w:rsidRPr="006A2C97">
        <w:rPr>
          <w:rFonts w:asciiTheme="minorBidi" w:hAnsiTheme="minorBidi" w:cstheme="minorBidi"/>
          <w:sz w:val="22"/>
          <w:szCs w:val="22"/>
          <w:lang w:val="es-CO"/>
        </w:rPr>
        <w:t xml:space="preserve"> Certificado de Disponibilidad Presupuestal (CDP), </w:t>
      </w:r>
      <w:r w:rsidRPr="006A2C97">
        <w:rPr>
          <w:rFonts w:asciiTheme="minorBidi" w:hAnsiTheme="minorBidi" w:cstheme="minorBidi"/>
          <w:b/>
          <w:sz w:val="22"/>
          <w:szCs w:val="22"/>
          <w:lang w:val="es-CO"/>
        </w:rPr>
        <w:t>b)</w:t>
      </w:r>
      <w:r w:rsidRPr="006A2C97">
        <w:rPr>
          <w:rFonts w:asciiTheme="minorBidi" w:hAnsiTheme="minorBidi" w:cstheme="minorBidi"/>
          <w:sz w:val="22"/>
          <w:szCs w:val="22"/>
          <w:lang w:val="es-CO"/>
        </w:rPr>
        <w:t xml:space="preserve"> Estudios previos, anexos</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lang w:val="es-CO"/>
        </w:rPr>
        <w:t xml:space="preserve">y demás documentos de la etapa precontractual, </w:t>
      </w:r>
      <w:r w:rsidRPr="006A2C97">
        <w:rPr>
          <w:rFonts w:asciiTheme="minorBidi" w:hAnsiTheme="minorBidi" w:cstheme="minorBidi"/>
          <w:b/>
          <w:sz w:val="22"/>
          <w:szCs w:val="22"/>
          <w:lang w:val="es-CO"/>
        </w:rPr>
        <w:t>c)</w:t>
      </w:r>
      <w:r w:rsidRPr="006A2C97">
        <w:rPr>
          <w:rFonts w:asciiTheme="minorBidi" w:hAnsiTheme="minorBidi" w:cstheme="minorBidi"/>
          <w:sz w:val="22"/>
          <w:szCs w:val="22"/>
          <w:lang w:val="es-CO"/>
        </w:rPr>
        <w:t xml:space="preserve"> Registro Presupuestal, </w:t>
      </w:r>
      <w:r w:rsidRPr="006A2C97">
        <w:rPr>
          <w:rFonts w:asciiTheme="minorBidi" w:hAnsiTheme="minorBidi" w:cstheme="minorBidi"/>
          <w:b/>
          <w:sz w:val="22"/>
          <w:szCs w:val="22"/>
          <w:lang w:val="es-CO"/>
        </w:rPr>
        <w:t>e)</w:t>
      </w:r>
      <w:r w:rsidRPr="006A2C97">
        <w:rPr>
          <w:rFonts w:asciiTheme="minorBidi" w:hAnsiTheme="minorBidi" w:cstheme="minorBidi"/>
          <w:sz w:val="22"/>
          <w:szCs w:val="22"/>
          <w:lang w:val="es-CO"/>
        </w:rPr>
        <w:t xml:space="preserve"> Propuesta presentada por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f)</w:t>
      </w:r>
      <w:r w:rsidRPr="006A2C97">
        <w:rPr>
          <w:rFonts w:asciiTheme="minorBidi" w:hAnsiTheme="minorBidi" w:cstheme="minorBidi"/>
          <w:sz w:val="22"/>
          <w:szCs w:val="22"/>
          <w:lang w:val="es-CO"/>
        </w:rPr>
        <w:t xml:space="preserve"> Certificado de existencia y representación, </w:t>
      </w:r>
      <w:r w:rsidRPr="006A2C97">
        <w:rPr>
          <w:rFonts w:asciiTheme="minorBidi" w:hAnsiTheme="minorBidi" w:cstheme="minorBidi"/>
          <w:b/>
          <w:sz w:val="22"/>
          <w:szCs w:val="22"/>
          <w:lang w:val="es-CO"/>
        </w:rPr>
        <w:t>g)</w:t>
      </w:r>
      <w:r w:rsidRPr="006A2C97">
        <w:rPr>
          <w:rFonts w:asciiTheme="minorBidi" w:hAnsiTheme="minorBidi" w:cstheme="minorBidi"/>
          <w:sz w:val="22"/>
          <w:szCs w:val="22"/>
          <w:lang w:val="es-CO"/>
        </w:rPr>
        <w:t xml:space="preserve"> Anexo al contrato y todos los demás documentos que se suscriban durante la ejecución del contrato.</w:t>
      </w:r>
    </w:p>
    <w:p w14:paraId="3119F5B1" w14:textId="77777777" w:rsidR="009B69B3" w:rsidRDefault="009B69B3" w:rsidP="006A2C97">
      <w:pPr>
        <w:pStyle w:val="Textopredeterminado"/>
        <w:jc w:val="both"/>
        <w:rPr>
          <w:rFonts w:asciiTheme="minorBidi" w:hAnsiTheme="minorBidi" w:cstheme="minorBidi"/>
          <w:sz w:val="22"/>
          <w:szCs w:val="22"/>
          <w:lang w:val="es-CO"/>
        </w:rPr>
      </w:pPr>
    </w:p>
    <w:p w14:paraId="423C1761" w14:textId="77777777" w:rsidR="00957448" w:rsidRPr="006A2C97" w:rsidRDefault="00957448" w:rsidP="00957448">
      <w:pPr>
        <w:pStyle w:val="Textopredeterminado"/>
        <w:jc w:val="both"/>
        <w:rPr>
          <w:rFonts w:asciiTheme="minorBidi" w:hAnsiTheme="minorBidi" w:cstheme="minorBidi"/>
          <w:sz w:val="22"/>
          <w:szCs w:val="22"/>
          <w:lang w:val="es-CO"/>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835"/>
        <w:gridCol w:w="3119"/>
        <w:gridCol w:w="3118"/>
      </w:tblGrid>
      <w:tr w:rsidR="00957448" w:rsidRPr="00E327F8" w14:paraId="702D506C" w14:textId="77777777" w:rsidTr="005C7C7D">
        <w:tc>
          <w:tcPr>
            <w:tcW w:w="2835" w:type="dxa"/>
          </w:tcPr>
          <w:p w14:paraId="1659CF3D" w14:textId="77777777" w:rsidR="00957448" w:rsidRPr="00E327F8" w:rsidRDefault="00957448" w:rsidP="005C7C7D">
            <w:pPr>
              <w:rPr>
                <w:rFonts w:asciiTheme="minorBidi" w:hAnsiTheme="minorBidi" w:cstheme="minorBidi"/>
                <w:sz w:val="16"/>
                <w:szCs w:val="16"/>
              </w:rPr>
            </w:pPr>
            <w:r w:rsidRPr="00E327F8">
              <w:rPr>
                <w:rFonts w:asciiTheme="minorBidi" w:hAnsiTheme="minorBidi" w:cstheme="minorBidi"/>
                <w:sz w:val="16"/>
                <w:szCs w:val="16"/>
              </w:rPr>
              <w:t>Proyectó:</w:t>
            </w:r>
          </w:p>
        </w:tc>
        <w:tc>
          <w:tcPr>
            <w:tcW w:w="3119" w:type="dxa"/>
          </w:tcPr>
          <w:p w14:paraId="0E701953" w14:textId="77777777" w:rsidR="00957448" w:rsidRPr="00E327F8" w:rsidRDefault="00957448" w:rsidP="005C7C7D">
            <w:pPr>
              <w:rPr>
                <w:rFonts w:asciiTheme="minorBidi" w:hAnsiTheme="minorBidi" w:cstheme="minorBidi"/>
                <w:sz w:val="16"/>
                <w:szCs w:val="16"/>
              </w:rPr>
            </w:pPr>
            <w:r w:rsidRPr="00E327F8">
              <w:rPr>
                <w:rFonts w:asciiTheme="minorBidi" w:hAnsiTheme="minorBidi" w:cstheme="minorBidi"/>
                <w:sz w:val="16"/>
                <w:szCs w:val="16"/>
              </w:rPr>
              <w:t>Revisó:</w:t>
            </w:r>
          </w:p>
        </w:tc>
        <w:tc>
          <w:tcPr>
            <w:tcW w:w="3118" w:type="dxa"/>
          </w:tcPr>
          <w:p w14:paraId="7D884789" w14:textId="77777777" w:rsidR="00957448" w:rsidRPr="00E327F8" w:rsidRDefault="00957448" w:rsidP="005C7C7D">
            <w:pPr>
              <w:rPr>
                <w:rFonts w:asciiTheme="minorBidi" w:hAnsiTheme="minorBidi" w:cstheme="minorBidi"/>
                <w:sz w:val="16"/>
                <w:szCs w:val="16"/>
              </w:rPr>
            </w:pPr>
            <w:r w:rsidRPr="00E327F8">
              <w:rPr>
                <w:rFonts w:asciiTheme="minorBidi" w:hAnsiTheme="minorBidi" w:cstheme="minorBidi"/>
                <w:sz w:val="16"/>
                <w:szCs w:val="16"/>
              </w:rPr>
              <w:t>Aprobó:</w:t>
            </w:r>
          </w:p>
        </w:tc>
      </w:tr>
      <w:tr w:rsidR="00957448" w:rsidRPr="00E327F8" w14:paraId="3A4DCE8D" w14:textId="77777777" w:rsidTr="005C7C7D">
        <w:trPr>
          <w:trHeight w:val="173"/>
        </w:trPr>
        <w:tc>
          <w:tcPr>
            <w:tcW w:w="2835" w:type="dxa"/>
          </w:tcPr>
          <w:p w14:paraId="1573309B" w14:textId="77777777" w:rsidR="00957448" w:rsidRPr="00487CCF" w:rsidRDefault="00957448" w:rsidP="005C7C7D">
            <w:pPr>
              <w:pStyle w:val="Textoindependiente2"/>
              <w:spacing w:after="0" w:line="240" w:lineRule="auto"/>
              <w:rPr>
                <w:rFonts w:ascii="Arial" w:hAnsi="Arial" w:cs="Arial"/>
                <w:iCs/>
                <w:sz w:val="16"/>
                <w:szCs w:val="14"/>
              </w:rPr>
            </w:pPr>
            <w:r>
              <w:rPr>
                <w:rFonts w:ascii="Arial" w:hAnsi="Arial" w:cs="Arial"/>
                <w:iCs/>
                <w:sz w:val="16"/>
                <w:szCs w:val="14"/>
              </w:rPr>
              <w:lastRenderedPageBreak/>
              <w:t>Andrea Arroyave Barrera - Jurídica</w:t>
            </w:r>
          </w:p>
          <w:p w14:paraId="7F1C570A" w14:textId="77777777" w:rsidR="00957448" w:rsidRPr="00E50493" w:rsidRDefault="00957448" w:rsidP="005C7C7D">
            <w:pPr>
              <w:rPr>
                <w:rFonts w:ascii="Arial" w:hAnsi="Arial" w:cs="Arial"/>
                <w:bCs/>
                <w:sz w:val="16"/>
                <w:szCs w:val="16"/>
              </w:rPr>
            </w:pPr>
            <w:r w:rsidRPr="00E50493">
              <w:rPr>
                <w:rFonts w:ascii="Arial" w:hAnsi="Arial" w:cs="Arial"/>
                <w:bCs/>
                <w:sz w:val="16"/>
                <w:szCs w:val="16"/>
              </w:rPr>
              <w:t>Subsecretaría de Selección y Gestión de Proveedores</w:t>
            </w:r>
          </w:p>
          <w:p w14:paraId="7D440554" w14:textId="77777777" w:rsidR="00957448" w:rsidRPr="00E327F8" w:rsidRDefault="00957448" w:rsidP="005C7C7D">
            <w:pPr>
              <w:rPr>
                <w:rFonts w:asciiTheme="minorBidi" w:hAnsiTheme="minorBidi" w:cstheme="minorBidi"/>
                <w:sz w:val="16"/>
                <w:szCs w:val="16"/>
              </w:rPr>
            </w:pPr>
          </w:p>
          <w:p w14:paraId="358D5A88" w14:textId="77777777" w:rsidR="00957448" w:rsidRPr="00E327F8" w:rsidRDefault="00957448" w:rsidP="005C7C7D">
            <w:pPr>
              <w:rPr>
                <w:rFonts w:asciiTheme="minorBidi" w:hAnsiTheme="minorBidi" w:cstheme="minorBidi"/>
                <w:sz w:val="16"/>
                <w:szCs w:val="16"/>
              </w:rPr>
            </w:pPr>
          </w:p>
          <w:p w14:paraId="0AD6E65B" w14:textId="77777777" w:rsidR="00957448" w:rsidRPr="00E327F8" w:rsidRDefault="00957448" w:rsidP="005C7C7D">
            <w:pPr>
              <w:rPr>
                <w:rFonts w:asciiTheme="minorBidi" w:hAnsiTheme="minorBidi" w:cstheme="minorBidi"/>
                <w:sz w:val="16"/>
                <w:szCs w:val="16"/>
              </w:rPr>
            </w:pPr>
          </w:p>
          <w:p w14:paraId="714FE774" w14:textId="77777777" w:rsidR="00957448" w:rsidRPr="00E327F8" w:rsidRDefault="00957448" w:rsidP="005C7C7D">
            <w:pPr>
              <w:rPr>
                <w:rFonts w:asciiTheme="minorBidi" w:hAnsiTheme="minorBidi" w:cstheme="minorBidi"/>
                <w:sz w:val="16"/>
                <w:szCs w:val="16"/>
              </w:rPr>
            </w:pPr>
          </w:p>
        </w:tc>
        <w:tc>
          <w:tcPr>
            <w:tcW w:w="3119" w:type="dxa"/>
          </w:tcPr>
          <w:p w14:paraId="216F4866" w14:textId="77777777" w:rsidR="00957448" w:rsidRPr="00E50493" w:rsidRDefault="00957448" w:rsidP="005C7C7D">
            <w:pPr>
              <w:rPr>
                <w:rFonts w:ascii="Arial" w:hAnsi="Arial" w:cs="Arial"/>
                <w:bCs/>
                <w:sz w:val="16"/>
                <w:szCs w:val="16"/>
              </w:rPr>
            </w:pPr>
            <w:r>
              <w:rPr>
                <w:rFonts w:ascii="Arial" w:hAnsi="Arial" w:cs="Arial"/>
                <w:bCs/>
                <w:sz w:val="16"/>
                <w:szCs w:val="16"/>
              </w:rPr>
              <w:t>Mary Luz Acevedo Monsalve</w:t>
            </w:r>
            <w:r w:rsidRPr="00E50493">
              <w:rPr>
                <w:rFonts w:ascii="Arial" w:eastAsia="Times New Roman" w:hAnsi="Arial" w:cs="Arial"/>
                <w:color w:val="242424"/>
                <w:sz w:val="16"/>
                <w:szCs w:val="16"/>
                <w:bdr w:val="none" w:sz="0" w:space="0" w:color="auto" w:frame="1"/>
              </w:rPr>
              <w:br/>
            </w:r>
            <w:r w:rsidRPr="00E50493">
              <w:rPr>
                <w:rFonts w:ascii="Arial" w:hAnsi="Arial" w:cs="Arial"/>
                <w:bCs/>
                <w:sz w:val="16"/>
                <w:szCs w:val="16"/>
              </w:rPr>
              <w:t>Líder de Programa</w:t>
            </w:r>
          </w:p>
          <w:p w14:paraId="45394340" w14:textId="77777777" w:rsidR="00957448" w:rsidRDefault="00957448" w:rsidP="005C7C7D">
            <w:pPr>
              <w:rPr>
                <w:rFonts w:ascii="Arial" w:hAnsi="Arial" w:cs="Arial"/>
                <w:bCs/>
                <w:sz w:val="16"/>
                <w:szCs w:val="16"/>
              </w:rPr>
            </w:pPr>
            <w:r w:rsidRPr="00E50493">
              <w:rPr>
                <w:rFonts w:ascii="Arial" w:hAnsi="Arial" w:cs="Arial"/>
                <w:bCs/>
                <w:sz w:val="16"/>
                <w:szCs w:val="16"/>
              </w:rPr>
              <w:t>Subsecretaría de Selección y Gestión de Proveedores</w:t>
            </w:r>
          </w:p>
          <w:p w14:paraId="40D5D20E" w14:textId="77777777" w:rsidR="00957448" w:rsidRPr="00E327F8" w:rsidRDefault="00957448" w:rsidP="005C7C7D">
            <w:pPr>
              <w:rPr>
                <w:rFonts w:asciiTheme="minorBidi" w:hAnsiTheme="minorBidi" w:cstheme="minorBidi"/>
                <w:sz w:val="16"/>
                <w:szCs w:val="16"/>
              </w:rPr>
            </w:pPr>
          </w:p>
        </w:tc>
        <w:tc>
          <w:tcPr>
            <w:tcW w:w="3118" w:type="dxa"/>
          </w:tcPr>
          <w:p w14:paraId="65E83AD3" w14:textId="77777777" w:rsidR="00957448" w:rsidRPr="00E50493" w:rsidRDefault="00957448" w:rsidP="005C7C7D">
            <w:pPr>
              <w:pStyle w:val="Textoindependiente2"/>
              <w:spacing w:after="0" w:line="240" w:lineRule="auto"/>
              <w:rPr>
                <w:rFonts w:ascii="Arial" w:hAnsi="Arial" w:cs="Arial"/>
                <w:sz w:val="16"/>
                <w:szCs w:val="16"/>
              </w:rPr>
            </w:pPr>
            <w:r w:rsidRPr="00E50493">
              <w:rPr>
                <w:rFonts w:ascii="Arial" w:hAnsi="Arial" w:cs="Arial"/>
                <w:sz w:val="16"/>
                <w:szCs w:val="16"/>
              </w:rPr>
              <w:t xml:space="preserve">Beatriz Helena Gómez Arango </w:t>
            </w:r>
          </w:p>
          <w:p w14:paraId="1925A565" w14:textId="77777777" w:rsidR="00957448" w:rsidRPr="00E50493" w:rsidRDefault="00957448" w:rsidP="005C7C7D">
            <w:pPr>
              <w:pStyle w:val="Textoindependiente2"/>
              <w:spacing w:after="0" w:line="240" w:lineRule="auto"/>
              <w:rPr>
                <w:rFonts w:ascii="Arial" w:hAnsi="Arial" w:cs="Arial"/>
                <w:sz w:val="16"/>
                <w:szCs w:val="16"/>
              </w:rPr>
            </w:pPr>
            <w:r w:rsidRPr="00E50493">
              <w:rPr>
                <w:rFonts w:ascii="Arial" w:hAnsi="Arial" w:cs="Arial"/>
                <w:sz w:val="16"/>
                <w:szCs w:val="16"/>
              </w:rPr>
              <w:t xml:space="preserve">Subsecretaria </w:t>
            </w:r>
          </w:p>
          <w:p w14:paraId="5446C704" w14:textId="77777777" w:rsidR="00957448" w:rsidRPr="00E327F8" w:rsidRDefault="00957448" w:rsidP="005C7C7D">
            <w:pPr>
              <w:pStyle w:val="Textocomentario"/>
              <w:rPr>
                <w:rFonts w:asciiTheme="minorBidi" w:hAnsiTheme="minorBidi" w:cstheme="minorBidi"/>
                <w:sz w:val="16"/>
                <w:szCs w:val="16"/>
              </w:rPr>
            </w:pPr>
            <w:r w:rsidRPr="00E50493">
              <w:rPr>
                <w:rFonts w:ascii="Arial" w:hAnsi="Arial" w:cs="Arial"/>
                <w:sz w:val="16"/>
                <w:szCs w:val="16"/>
              </w:rPr>
              <w:t>Subsecretaría de Selección y Gestión de Proveedores</w:t>
            </w:r>
            <w:r w:rsidRPr="00E327F8">
              <w:rPr>
                <w:rFonts w:asciiTheme="minorBidi" w:hAnsiTheme="minorBidi" w:cstheme="minorBidi"/>
                <w:sz w:val="16"/>
                <w:szCs w:val="16"/>
              </w:rPr>
              <w:t xml:space="preserve"> </w:t>
            </w:r>
          </w:p>
        </w:tc>
      </w:tr>
      <w:tr w:rsidR="00957448" w:rsidRPr="00E327F8" w14:paraId="6D011708" w14:textId="77777777" w:rsidTr="005C7C7D">
        <w:trPr>
          <w:trHeight w:val="173"/>
        </w:trPr>
        <w:tc>
          <w:tcPr>
            <w:tcW w:w="9072" w:type="dxa"/>
            <w:gridSpan w:val="3"/>
          </w:tcPr>
          <w:p w14:paraId="55F9D8DA" w14:textId="77777777" w:rsidR="00957448" w:rsidRPr="00E327F8" w:rsidRDefault="00957448" w:rsidP="005C7C7D">
            <w:pPr>
              <w:pStyle w:val="paragraph"/>
              <w:spacing w:before="0" w:beforeAutospacing="0" w:after="0" w:afterAutospacing="0"/>
              <w:jc w:val="both"/>
              <w:textAlignment w:val="baseline"/>
              <w:rPr>
                <w:rFonts w:asciiTheme="minorBidi" w:hAnsiTheme="minorBidi" w:cstheme="minorBidi"/>
                <w:sz w:val="16"/>
                <w:szCs w:val="16"/>
              </w:rPr>
            </w:pPr>
            <w:r w:rsidRPr="00E327F8">
              <w:rPr>
                <w:rStyle w:val="normaltextrun"/>
                <w:rFonts w:asciiTheme="minorBidi" w:hAnsiTheme="minorBidi" w:cstheme="minorBidi"/>
                <w:sz w:val="16"/>
                <w:szCs w:val="16"/>
                <w:lang w:val="es-ES"/>
              </w:rPr>
              <w:t>Los arriba firmantes declaramos que hemos revisado el documento y lo encontramos ajustado a las normas y disposiciones legales vigentes y por tanto, bajo nuestra responsabilidad lo presentamos para la firma.</w:t>
            </w:r>
            <w:r w:rsidRPr="00E327F8">
              <w:rPr>
                <w:rStyle w:val="eop"/>
                <w:rFonts w:asciiTheme="minorBidi" w:hAnsiTheme="minorBidi" w:cstheme="minorBidi"/>
                <w:sz w:val="16"/>
                <w:szCs w:val="16"/>
              </w:rPr>
              <w:t> </w:t>
            </w:r>
          </w:p>
        </w:tc>
      </w:tr>
    </w:tbl>
    <w:p w14:paraId="0A00229A" w14:textId="77777777" w:rsidR="00957448" w:rsidRPr="006A2C97" w:rsidRDefault="00957448" w:rsidP="006A2C97">
      <w:pPr>
        <w:pStyle w:val="Textopredeterminado"/>
        <w:jc w:val="both"/>
        <w:rPr>
          <w:rFonts w:asciiTheme="minorBidi" w:hAnsiTheme="minorBidi" w:cstheme="minorBidi"/>
          <w:sz w:val="22"/>
          <w:szCs w:val="22"/>
          <w:lang w:val="es-CO"/>
        </w:rPr>
      </w:pPr>
    </w:p>
    <w:sectPr w:rsidR="00957448" w:rsidRPr="006A2C97" w:rsidSect="00107C99">
      <w:headerReference w:type="even" r:id="rId18"/>
      <w:headerReference w:type="default" r:id="rId19"/>
      <w:footerReference w:type="default" r:id="rId20"/>
      <w:pgSz w:w="12240" w:h="15840"/>
      <w:pgMar w:top="3119" w:right="1797" w:bottom="805" w:left="1797" w:header="425" w:footer="22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ontratista14" w:date="2026-03-19T12:37:00Z" w:initials="c">
    <w:p w14:paraId="44905982" w14:textId="77777777" w:rsidR="002E34DE" w:rsidRDefault="002E34DE" w:rsidP="002E34DE">
      <w:pPr>
        <w:pStyle w:val="Textocomentario"/>
      </w:pPr>
      <w:r>
        <w:rPr>
          <w:rStyle w:val="Refdecomentario"/>
        </w:rPr>
        <w:annotationRef/>
      </w:r>
      <w:r>
        <w:t>CORREGIDO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059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7B7725" w16cex:dateUtc="2026-03-19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05982" w16cid:durableId="7B7B77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FC927" w14:textId="77777777" w:rsidR="00D60C44" w:rsidRDefault="00D60C44" w:rsidP="005838D1">
      <w:r>
        <w:separator/>
      </w:r>
    </w:p>
  </w:endnote>
  <w:endnote w:type="continuationSeparator" w:id="0">
    <w:p w14:paraId="6CD6C5F1" w14:textId="77777777" w:rsidR="00D60C44" w:rsidRDefault="00D60C44"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8A7" w14:textId="5F07A2A9" w:rsidR="00C6139D" w:rsidRDefault="005838D1" w:rsidP="00C6139D">
    <w:pPr>
      <w:pStyle w:val="Piedepgina"/>
      <w:jc w:val="right"/>
      <w:rPr>
        <w:rFonts w:ascii="Arial Narrow" w:hAnsi="Arial Narrow" w:cs="Arial"/>
        <w:sz w:val="16"/>
        <w:szCs w:val="16"/>
      </w:rPr>
    </w:pPr>
    <w:r>
      <w:rPr>
        <w:noProof/>
        <w:lang w:eastAsia="es-CO"/>
      </w:rPr>
      <w:drawing>
        <wp:inline distT="0" distB="0" distL="0" distR="0" wp14:anchorId="3FA95833" wp14:editId="5EA97504">
          <wp:extent cx="45719" cy="914371"/>
          <wp:effectExtent l="0" t="0" r="0" b="0"/>
          <wp:docPr id="2" name="Picture 5" descr="Macintosh HD:Users:davidsalazar:Desktop:PAPELERIA ALCALDIA:ARTE HOJA CARTA_Folder:Links:pata HOJA 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avidsalazar:Desktop:PAPELERIA ALCALDIA:ARTE HOJA CARTA_Folder:Links:pata HOJA CARTA.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00000" r="-619"/>
                  <a:stretch/>
                </pic:blipFill>
                <pic:spPr bwMode="auto">
                  <a:xfrm flipH="1">
                    <a:off x="0" y="0"/>
                    <a:ext cx="45719" cy="914371"/>
                  </a:xfrm>
                  <a:prstGeom prst="rect">
                    <a:avLst/>
                  </a:prstGeom>
                  <a:noFill/>
                  <a:ln>
                    <a:noFill/>
                  </a:ln>
                  <a:extLst>
                    <a:ext uri="{53640926-AAD7-44D8-BBD7-CCE9431645EC}">
                      <a14:shadowObscured xmlns:a14="http://schemas.microsoft.com/office/drawing/2010/main"/>
                    </a:ext>
                  </a:extLst>
                </pic:spPr>
              </pic:pic>
            </a:graphicData>
          </a:graphic>
        </wp:inline>
      </w:drawing>
    </w:r>
    <w:r w:rsidR="00C6139D" w:rsidRPr="00C6139D">
      <w:rPr>
        <w:rFonts w:ascii="Arial Narrow" w:hAnsi="Arial Narrow" w:cs="Arial"/>
        <w:sz w:val="16"/>
        <w:szCs w:val="16"/>
      </w:rPr>
      <w:t xml:space="preserve"> </w:t>
    </w:r>
    <w:r w:rsidR="00C6139D">
      <w:rPr>
        <w:rFonts w:ascii="Arial Narrow" w:hAnsi="Arial Narrow" w:cs="Arial"/>
        <w:sz w:val="16"/>
        <w:szCs w:val="16"/>
      </w:rPr>
      <w:t xml:space="preserve">Página </w:t>
    </w:r>
    <w:r w:rsidR="00C6139D">
      <w:rPr>
        <w:rFonts w:ascii="Arial Narrow" w:hAnsi="Arial Narrow" w:cs="Arial"/>
        <w:sz w:val="16"/>
        <w:szCs w:val="16"/>
      </w:rPr>
      <w:fldChar w:fldCharType="begin"/>
    </w:r>
    <w:r w:rsidR="00C6139D">
      <w:rPr>
        <w:rFonts w:ascii="Arial Narrow" w:hAnsi="Arial Narrow" w:cs="Arial"/>
        <w:sz w:val="16"/>
        <w:szCs w:val="16"/>
      </w:rPr>
      <w:instrText xml:space="preserve"> PAGE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r w:rsidR="00C6139D">
      <w:rPr>
        <w:rFonts w:ascii="Arial Narrow" w:hAnsi="Arial Narrow" w:cs="Arial"/>
        <w:sz w:val="16"/>
        <w:szCs w:val="16"/>
      </w:rPr>
      <w:t xml:space="preserve"> de </w:t>
    </w:r>
    <w:r w:rsidR="00C6139D">
      <w:rPr>
        <w:rFonts w:ascii="Arial Narrow" w:hAnsi="Arial Narrow" w:cs="Arial"/>
        <w:sz w:val="16"/>
        <w:szCs w:val="16"/>
      </w:rPr>
      <w:fldChar w:fldCharType="begin"/>
    </w:r>
    <w:r w:rsidR="00C6139D">
      <w:rPr>
        <w:rFonts w:ascii="Arial Narrow" w:hAnsi="Arial Narrow" w:cs="Arial"/>
        <w:sz w:val="16"/>
        <w:szCs w:val="16"/>
      </w:rPr>
      <w:instrText xml:space="preserve"> NUMPAGES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p>
  <w:p w14:paraId="72660AA7" w14:textId="77777777" w:rsidR="00C6139D" w:rsidRDefault="00C6139D" w:rsidP="00011CA3">
    <w:pPr>
      <w:pStyle w:val="Piedepgina"/>
      <w:tabs>
        <w:tab w:val="left" w:pos="8460"/>
      </w:tabs>
      <w:ind w:right="44"/>
      <w:jc w:val="right"/>
      <w:rPr>
        <w:rFonts w:ascii="Arial Narrow" w:hAnsi="Arial Narrow"/>
        <w:sz w:val="16"/>
        <w:szCs w:val="16"/>
      </w:rPr>
    </w:pPr>
  </w:p>
  <w:p w14:paraId="34FDF2D3" w14:textId="77777777" w:rsidR="00011CA3" w:rsidRPr="00592B66" w:rsidRDefault="00011CA3" w:rsidP="00011CA3">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0D595036" w14:textId="6BC1AC47" w:rsidR="00011CA3" w:rsidRPr="00592B66" w:rsidRDefault="00011CA3" w:rsidP="00011CA3">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00A705C0" w:rsidRPr="00A705C0">
      <w:rPr>
        <w:rFonts w:ascii="Arial Narrow" w:hAnsi="Arial Narrow"/>
        <w:sz w:val="16"/>
        <w:szCs w:val="16"/>
      </w:rPr>
      <w:t>(+57) 604 44 44 144</w:t>
    </w:r>
  </w:p>
  <w:p w14:paraId="3666ED00" w14:textId="05E0E34F" w:rsidR="00011CA3" w:rsidRDefault="00A705C0" w:rsidP="00011CA3">
    <w:pPr>
      <w:pStyle w:val="Piedepgina"/>
      <w:jc w:val="right"/>
      <w:rPr>
        <w:rFonts w:ascii="Arial Narrow" w:hAnsi="Arial Narrow"/>
        <w:sz w:val="16"/>
        <w:szCs w:val="16"/>
      </w:rPr>
    </w:pPr>
    <w:hyperlink r:id="rId2" w:history="1">
      <w:r w:rsidRPr="008D51D3">
        <w:rPr>
          <w:rStyle w:val="Hipervnculo"/>
          <w:rFonts w:ascii="Arial Narrow" w:hAnsi="Arial Narrow"/>
          <w:sz w:val="16"/>
          <w:szCs w:val="16"/>
        </w:rPr>
        <w:t>www.medellin.gov.co</w:t>
      </w:r>
    </w:hyperlink>
  </w:p>
  <w:p w14:paraId="259EFA7C" w14:textId="77777777" w:rsidR="00011CA3" w:rsidRPr="006F660B" w:rsidRDefault="00011CA3" w:rsidP="00011CA3">
    <w:pPr>
      <w:pStyle w:val="Piedepgina"/>
      <w:jc w:val="right"/>
      <w:rPr>
        <w:rFonts w:ascii="Arial Narrow" w:hAnsi="Arial Narrow"/>
      </w:rPr>
    </w:pPr>
    <w:r w:rsidRPr="00592B66">
      <w:rPr>
        <w:rFonts w:ascii="Arial Narrow" w:hAnsi="Arial Narrow"/>
        <w:sz w:val="16"/>
        <w:szCs w:val="16"/>
      </w:rPr>
      <w:t>Medellín - Colombia</w:t>
    </w:r>
  </w:p>
  <w:p w14:paraId="5EFC2696" w14:textId="77777777" w:rsidR="005838D1" w:rsidRDefault="005838D1" w:rsidP="005838D1">
    <w:pPr>
      <w:pStyle w:val="Piedepgina"/>
      <w:ind w:hanging="13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B9546" w14:textId="77777777" w:rsidR="00D60C44" w:rsidRDefault="00D60C44" w:rsidP="005838D1">
      <w:r>
        <w:separator/>
      </w:r>
    </w:p>
  </w:footnote>
  <w:footnote w:type="continuationSeparator" w:id="0">
    <w:p w14:paraId="6B0B0D69" w14:textId="77777777" w:rsidR="00D60C44" w:rsidRDefault="00D60C44"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B9C5" w14:textId="77777777" w:rsidR="00DD540A" w:rsidRDefault="00000000">
    <w:pPr>
      <w:pStyle w:val="Encabezado"/>
    </w:pPr>
    <w:r>
      <w:rPr>
        <w:noProof/>
        <w:lang w:eastAsia="es-CO"/>
      </w:rPr>
      <w:pict w14:anchorId="5D42E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965420" o:spid="_x0000_s1032" type="#_x0000_t75" style="position:absolute;margin-left:0;margin-top:0;width:612.95pt;height:793.45pt;z-index:-251658752;mso-position-horizontal:center;mso-position-horizontal-relative:margin;mso-position-vertical:center;mso-position-vertical-relative:margin" o:allowincell="f">
          <v:imagedata r:id="rId1" o:title="Hoja sin dato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7"/>
      <w:gridCol w:w="5497"/>
      <w:gridCol w:w="2349"/>
    </w:tblGrid>
    <w:tr w:rsidR="00A36943" w:rsidRPr="006C698C" w14:paraId="1E1F4AEC" w14:textId="77777777" w:rsidTr="009B26F3">
      <w:trPr>
        <w:trHeight w:val="465"/>
        <w:jc w:val="center"/>
      </w:trPr>
      <w:tc>
        <w:tcPr>
          <w:tcW w:w="2697" w:type="dxa"/>
          <w:noWrap/>
          <w:vAlign w:val="center"/>
          <w:hideMark/>
        </w:tcPr>
        <w:p w14:paraId="42BB05D0" w14:textId="112C55D6" w:rsidR="00A36943" w:rsidRPr="00A73242" w:rsidRDefault="00A36943" w:rsidP="00A705C0">
          <w:pPr>
            <w:jc w:val="center"/>
            <w:rPr>
              <w:rFonts w:ascii="Arial" w:hAnsi="Arial" w:cs="Arial"/>
              <w:color w:val="000000"/>
            </w:rPr>
          </w:pPr>
          <w:r w:rsidRPr="00A73242">
            <w:rPr>
              <w:rFonts w:ascii="Arial" w:hAnsi="Arial" w:cs="Arial"/>
              <w:color w:val="000000"/>
            </w:rPr>
            <w:t>Cód. FO-</w:t>
          </w:r>
          <w:r w:rsidR="00A705C0">
            <w:rPr>
              <w:rFonts w:ascii="Arial" w:hAnsi="Arial" w:cs="Arial"/>
              <w:color w:val="000000"/>
            </w:rPr>
            <w:t>GECO-0</w:t>
          </w:r>
          <w:r w:rsidR="009B69B3">
            <w:rPr>
              <w:rFonts w:ascii="Arial" w:hAnsi="Arial" w:cs="Arial"/>
              <w:color w:val="000000"/>
            </w:rPr>
            <w:t>20</w:t>
          </w:r>
        </w:p>
      </w:tc>
      <w:tc>
        <w:tcPr>
          <w:tcW w:w="5497" w:type="dxa"/>
          <w:vMerge w:val="restart"/>
          <w:vAlign w:val="center"/>
          <w:hideMark/>
        </w:tcPr>
        <w:p w14:paraId="1BDAC52C" w14:textId="51D6CBBC" w:rsidR="00C5553A" w:rsidRPr="00C5553A" w:rsidRDefault="00A36943" w:rsidP="00C5553A">
          <w:pPr>
            <w:jc w:val="center"/>
            <w:rPr>
              <w:rFonts w:ascii="Arial" w:hAnsi="Arial" w:cs="Arial"/>
              <w:b/>
              <w:bCs/>
              <w:lang w:eastAsia="es-ES"/>
            </w:rPr>
          </w:pPr>
          <w:r w:rsidRPr="00C5553A">
            <w:rPr>
              <w:rFonts w:ascii="Arial" w:hAnsi="Arial" w:cs="Arial"/>
              <w:b/>
              <w:bCs/>
              <w:lang w:eastAsia="es-ES"/>
            </w:rPr>
            <w:t>Formato</w:t>
          </w:r>
          <w:r w:rsidRPr="00C5553A">
            <w:rPr>
              <w:rFonts w:ascii="Arial" w:hAnsi="Arial" w:cs="Arial"/>
              <w:b/>
              <w:bCs/>
              <w:lang w:eastAsia="es-ES"/>
            </w:rPr>
            <w:br/>
          </w:r>
          <w:r w:rsidR="009B69B3" w:rsidRPr="00C95CED">
            <w:rPr>
              <w:rFonts w:ascii="Arial" w:hAnsi="Arial" w:cs="Arial"/>
              <w:b/>
              <w:bCs/>
              <w:color w:val="000000"/>
            </w:rPr>
            <w:t>FO-GECO Anexo al Contrato</w:t>
          </w:r>
        </w:p>
      </w:tc>
      <w:tc>
        <w:tcPr>
          <w:tcW w:w="2349" w:type="dxa"/>
          <w:vMerge w:val="restart"/>
          <w:noWrap/>
          <w:vAlign w:val="bottom"/>
          <w:hideMark/>
        </w:tcPr>
        <w:p w14:paraId="32CADCD6" w14:textId="77777777" w:rsidR="00A36943" w:rsidRPr="00C5553A" w:rsidRDefault="00A36943" w:rsidP="00A36943">
          <w:pPr>
            <w:jc w:val="center"/>
            <w:rPr>
              <w:rFonts w:ascii="Arial" w:hAnsi="Arial" w:cs="Arial"/>
              <w:b/>
              <w:bCs/>
              <w:lang w:eastAsia="es-ES"/>
            </w:rPr>
          </w:pPr>
        </w:p>
        <w:p w14:paraId="2B86CBE5" w14:textId="77777777" w:rsidR="00A36943" w:rsidRPr="00C5553A" w:rsidRDefault="00A36943" w:rsidP="00A36943">
          <w:pPr>
            <w:jc w:val="center"/>
            <w:rPr>
              <w:rFonts w:ascii="Arial" w:hAnsi="Arial" w:cs="Arial"/>
              <w:b/>
              <w:bCs/>
              <w:lang w:eastAsia="es-ES"/>
            </w:rPr>
          </w:pPr>
          <w:r w:rsidRPr="00C5553A">
            <w:rPr>
              <w:rFonts w:ascii="Arial" w:hAnsi="Arial" w:cs="Arial"/>
              <w:b/>
              <w:bCs/>
              <w:noProof/>
              <w:lang w:eastAsia="es-ES"/>
            </w:rPr>
            <w:drawing>
              <wp:inline distT="0" distB="0" distL="0" distR="0" wp14:anchorId="791A4EFD" wp14:editId="01554B95">
                <wp:extent cx="960120" cy="638175"/>
                <wp:effectExtent l="0" t="0" r="0" b="9525"/>
                <wp:docPr id="6" name="Imagen 5">
                  <a:extLst xmlns:a="http://schemas.openxmlformats.org/drawingml/2006/main">
                    <a:ext uri="{FF2B5EF4-FFF2-40B4-BE49-F238E27FC236}">
                      <a16:creationId xmlns:a16="http://schemas.microsoft.com/office/drawing/2014/main" id="{946F6F2F-EE19-4CAC-8221-E4CF13544B40}"/>
                    </a:ext>
                  </a:extLst>
                </wp:docPr>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946F6F2F-EE19-4CAC-8221-E4CF13544B4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638175"/>
                        </a:xfrm>
                        <a:prstGeom prst="rect">
                          <a:avLst/>
                        </a:prstGeom>
                        <a:noFill/>
                        <a:ln>
                          <a:noFill/>
                        </a:ln>
                      </pic:spPr>
                    </pic:pic>
                  </a:graphicData>
                </a:graphic>
              </wp:inline>
            </w:drawing>
          </w:r>
        </w:p>
        <w:p w14:paraId="6D48D4F9" w14:textId="77777777" w:rsidR="00A36943" w:rsidRPr="00C5553A" w:rsidRDefault="00A36943" w:rsidP="00A36943">
          <w:pPr>
            <w:rPr>
              <w:rFonts w:ascii="Arial" w:hAnsi="Arial" w:cs="Arial"/>
              <w:b/>
              <w:bCs/>
              <w:lang w:eastAsia="es-ES"/>
            </w:rPr>
          </w:pPr>
        </w:p>
      </w:tc>
    </w:tr>
    <w:tr w:rsidR="00A36943" w:rsidRPr="006C698C" w14:paraId="3A375DE8" w14:textId="77777777" w:rsidTr="00823F24">
      <w:trPr>
        <w:trHeight w:val="417"/>
        <w:jc w:val="center"/>
      </w:trPr>
      <w:tc>
        <w:tcPr>
          <w:tcW w:w="2697" w:type="dxa"/>
          <w:noWrap/>
          <w:vAlign w:val="bottom"/>
          <w:hideMark/>
        </w:tcPr>
        <w:p w14:paraId="3189F9F4" w14:textId="3BEE7DDA" w:rsidR="00A36943" w:rsidRPr="00A73242" w:rsidRDefault="00A705C0" w:rsidP="00A36943">
          <w:pPr>
            <w:jc w:val="center"/>
            <w:rPr>
              <w:rFonts w:ascii="Arial" w:hAnsi="Arial" w:cs="Arial"/>
              <w:color w:val="000000"/>
            </w:rPr>
          </w:pPr>
          <w:r>
            <w:rPr>
              <w:rFonts w:ascii="Arial" w:hAnsi="Arial" w:cs="Arial"/>
              <w:color w:val="000000"/>
            </w:rPr>
            <w:t xml:space="preserve">Versión </w:t>
          </w:r>
          <w:r w:rsidR="00E55ECB">
            <w:rPr>
              <w:rFonts w:ascii="Arial" w:hAnsi="Arial" w:cs="Arial"/>
              <w:color w:val="000000"/>
            </w:rPr>
            <w:t>8</w:t>
          </w:r>
        </w:p>
      </w:tc>
      <w:tc>
        <w:tcPr>
          <w:tcW w:w="5497" w:type="dxa"/>
          <w:vMerge/>
          <w:vAlign w:val="center"/>
          <w:hideMark/>
        </w:tcPr>
        <w:p w14:paraId="1546E4A7" w14:textId="77777777" w:rsidR="00A36943" w:rsidRPr="006C698C" w:rsidRDefault="00A36943" w:rsidP="00A36943">
          <w:pPr>
            <w:rPr>
              <w:color w:val="000000"/>
            </w:rPr>
          </w:pPr>
        </w:p>
      </w:tc>
      <w:tc>
        <w:tcPr>
          <w:tcW w:w="2349" w:type="dxa"/>
          <w:vMerge/>
          <w:vAlign w:val="center"/>
          <w:hideMark/>
        </w:tcPr>
        <w:p w14:paraId="5BBE9A6E" w14:textId="77777777" w:rsidR="00A36943" w:rsidRPr="006C698C" w:rsidRDefault="00A36943" w:rsidP="00A36943">
          <w:pPr>
            <w:rPr>
              <w:color w:val="000000"/>
            </w:rPr>
          </w:pPr>
        </w:p>
      </w:tc>
    </w:tr>
  </w:tbl>
  <w:p w14:paraId="513B7849" w14:textId="77777777" w:rsidR="005838D1" w:rsidRDefault="005838D1" w:rsidP="00011CA3">
    <w:pPr>
      <w:pStyle w:val="Encabezado"/>
      <w:tabs>
        <w:tab w:val="clear" w:pos="4320"/>
      </w:tabs>
      <w:ind w:firstLine="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06A8"/>
    <w:multiLevelType w:val="hybridMultilevel"/>
    <w:tmpl w:val="1CC885CA"/>
    <w:lvl w:ilvl="0" w:tplc="0B9A9880">
      <w:start w:val="1"/>
      <w:numFmt w:val="decimal"/>
      <w:lvlText w:val="%1."/>
      <w:lvlJc w:val="left"/>
      <w:pPr>
        <w:tabs>
          <w:tab w:val="num" w:pos="847"/>
        </w:tabs>
        <w:ind w:left="847" w:hanging="705"/>
      </w:pPr>
      <w:rPr>
        <w:rFonts w:hint="default"/>
      </w:rPr>
    </w:lvl>
    <w:lvl w:ilvl="1" w:tplc="FD3458A4">
      <w:numFmt w:val="none"/>
      <w:lvlText w:val=""/>
      <w:lvlJc w:val="left"/>
      <w:pPr>
        <w:tabs>
          <w:tab w:val="num" w:pos="142"/>
        </w:tabs>
      </w:pPr>
    </w:lvl>
    <w:lvl w:ilvl="2" w:tplc="F6BC2214">
      <w:numFmt w:val="none"/>
      <w:lvlText w:val=""/>
      <w:lvlJc w:val="left"/>
      <w:pPr>
        <w:tabs>
          <w:tab w:val="num" w:pos="142"/>
        </w:tabs>
      </w:pPr>
    </w:lvl>
    <w:lvl w:ilvl="3" w:tplc="9D46FA5E">
      <w:numFmt w:val="none"/>
      <w:lvlText w:val=""/>
      <w:lvlJc w:val="left"/>
      <w:pPr>
        <w:tabs>
          <w:tab w:val="num" w:pos="142"/>
        </w:tabs>
      </w:pPr>
    </w:lvl>
    <w:lvl w:ilvl="4" w:tplc="8D7E9C3E">
      <w:numFmt w:val="none"/>
      <w:lvlText w:val=""/>
      <w:lvlJc w:val="left"/>
      <w:pPr>
        <w:tabs>
          <w:tab w:val="num" w:pos="142"/>
        </w:tabs>
      </w:pPr>
    </w:lvl>
    <w:lvl w:ilvl="5" w:tplc="63E479E6">
      <w:numFmt w:val="none"/>
      <w:lvlText w:val=""/>
      <w:lvlJc w:val="left"/>
      <w:pPr>
        <w:tabs>
          <w:tab w:val="num" w:pos="142"/>
        </w:tabs>
      </w:pPr>
    </w:lvl>
    <w:lvl w:ilvl="6" w:tplc="CB8681E6">
      <w:numFmt w:val="none"/>
      <w:lvlText w:val=""/>
      <w:lvlJc w:val="left"/>
      <w:pPr>
        <w:tabs>
          <w:tab w:val="num" w:pos="142"/>
        </w:tabs>
      </w:pPr>
    </w:lvl>
    <w:lvl w:ilvl="7" w:tplc="F28A35A4">
      <w:numFmt w:val="none"/>
      <w:lvlText w:val=""/>
      <w:lvlJc w:val="left"/>
      <w:pPr>
        <w:tabs>
          <w:tab w:val="num" w:pos="142"/>
        </w:tabs>
      </w:pPr>
    </w:lvl>
    <w:lvl w:ilvl="8" w:tplc="38DC9D0E">
      <w:numFmt w:val="none"/>
      <w:lvlText w:val=""/>
      <w:lvlJc w:val="left"/>
      <w:pPr>
        <w:tabs>
          <w:tab w:val="num" w:pos="142"/>
        </w:tabs>
      </w:pPr>
    </w:lvl>
  </w:abstractNum>
  <w:abstractNum w:abstractNumId="1" w15:restartNumberingAfterBreak="0">
    <w:nsid w:val="08FB40B0"/>
    <w:multiLevelType w:val="hybridMultilevel"/>
    <w:tmpl w:val="6F6AA0DC"/>
    <w:lvl w:ilvl="0" w:tplc="AE56A13E">
      <w:start w:val="1"/>
      <w:numFmt w:val="decimal"/>
      <w:lvlText w:val="%1."/>
      <w:lvlJc w:val="left"/>
      <w:pPr>
        <w:ind w:left="481" w:hanging="360"/>
      </w:pPr>
      <w:rPr>
        <w:rFonts w:hint="default"/>
        <w:color w:val="4C4C4C"/>
      </w:rPr>
    </w:lvl>
    <w:lvl w:ilvl="1" w:tplc="240A0019" w:tentative="1">
      <w:start w:val="1"/>
      <w:numFmt w:val="lowerLetter"/>
      <w:lvlText w:val="%2."/>
      <w:lvlJc w:val="left"/>
      <w:pPr>
        <w:ind w:left="1201" w:hanging="360"/>
      </w:pPr>
    </w:lvl>
    <w:lvl w:ilvl="2" w:tplc="240A001B" w:tentative="1">
      <w:start w:val="1"/>
      <w:numFmt w:val="lowerRoman"/>
      <w:lvlText w:val="%3."/>
      <w:lvlJc w:val="right"/>
      <w:pPr>
        <w:ind w:left="1921" w:hanging="180"/>
      </w:pPr>
    </w:lvl>
    <w:lvl w:ilvl="3" w:tplc="240A000F" w:tentative="1">
      <w:start w:val="1"/>
      <w:numFmt w:val="decimal"/>
      <w:lvlText w:val="%4."/>
      <w:lvlJc w:val="left"/>
      <w:pPr>
        <w:ind w:left="2641" w:hanging="360"/>
      </w:pPr>
    </w:lvl>
    <w:lvl w:ilvl="4" w:tplc="240A0019" w:tentative="1">
      <w:start w:val="1"/>
      <w:numFmt w:val="lowerLetter"/>
      <w:lvlText w:val="%5."/>
      <w:lvlJc w:val="left"/>
      <w:pPr>
        <w:ind w:left="3361" w:hanging="360"/>
      </w:pPr>
    </w:lvl>
    <w:lvl w:ilvl="5" w:tplc="240A001B" w:tentative="1">
      <w:start w:val="1"/>
      <w:numFmt w:val="lowerRoman"/>
      <w:lvlText w:val="%6."/>
      <w:lvlJc w:val="right"/>
      <w:pPr>
        <w:ind w:left="4081" w:hanging="180"/>
      </w:pPr>
    </w:lvl>
    <w:lvl w:ilvl="6" w:tplc="240A000F" w:tentative="1">
      <w:start w:val="1"/>
      <w:numFmt w:val="decimal"/>
      <w:lvlText w:val="%7."/>
      <w:lvlJc w:val="left"/>
      <w:pPr>
        <w:ind w:left="4801" w:hanging="360"/>
      </w:pPr>
    </w:lvl>
    <w:lvl w:ilvl="7" w:tplc="240A0019" w:tentative="1">
      <w:start w:val="1"/>
      <w:numFmt w:val="lowerLetter"/>
      <w:lvlText w:val="%8."/>
      <w:lvlJc w:val="left"/>
      <w:pPr>
        <w:ind w:left="5521" w:hanging="360"/>
      </w:pPr>
    </w:lvl>
    <w:lvl w:ilvl="8" w:tplc="240A001B" w:tentative="1">
      <w:start w:val="1"/>
      <w:numFmt w:val="lowerRoman"/>
      <w:lvlText w:val="%9."/>
      <w:lvlJc w:val="right"/>
      <w:pPr>
        <w:ind w:left="6241" w:hanging="180"/>
      </w:pPr>
    </w:lvl>
  </w:abstractNum>
  <w:abstractNum w:abstractNumId="2" w15:restartNumberingAfterBreak="0">
    <w:nsid w:val="0D052C78"/>
    <w:multiLevelType w:val="hybridMultilevel"/>
    <w:tmpl w:val="1D5A5DA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18CD2E91"/>
    <w:multiLevelType w:val="hybridMultilevel"/>
    <w:tmpl w:val="33209A6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ED208D1"/>
    <w:multiLevelType w:val="hybridMultilevel"/>
    <w:tmpl w:val="1D5A5DA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A22529"/>
    <w:multiLevelType w:val="hybridMultilevel"/>
    <w:tmpl w:val="09F0BE44"/>
    <w:lvl w:ilvl="0" w:tplc="D756A0A8">
      <w:start w:val="1"/>
      <w:numFmt w:val="decimal"/>
      <w:lvlText w:val="%1."/>
      <w:lvlJc w:val="left"/>
      <w:pPr>
        <w:ind w:left="360" w:hanging="360"/>
      </w:pPr>
      <w:rPr>
        <w:rFonts w:hint="default"/>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A4E379C"/>
    <w:multiLevelType w:val="hybridMultilevel"/>
    <w:tmpl w:val="28D4970C"/>
    <w:lvl w:ilvl="0" w:tplc="310030B6">
      <w:start w:val="1"/>
      <w:numFmt w:val="decimal"/>
      <w:pStyle w:val="clusulas"/>
      <w:lvlText w:val="CLÁUSULA %1."/>
      <w:lvlJc w:val="left"/>
      <w:pPr>
        <w:ind w:left="644" w:hanging="360"/>
      </w:pPr>
      <w:rPr>
        <w:b/>
        <w:color w:val="AEAAAA"/>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45162854"/>
    <w:multiLevelType w:val="hybridMultilevel"/>
    <w:tmpl w:val="B5B44D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7C16E68"/>
    <w:multiLevelType w:val="hybridMultilevel"/>
    <w:tmpl w:val="F7703A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B91728"/>
    <w:multiLevelType w:val="hybridMultilevel"/>
    <w:tmpl w:val="340896A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520528E"/>
    <w:multiLevelType w:val="multilevel"/>
    <w:tmpl w:val="1690F89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44480C"/>
    <w:multiLevelType w:val="hybridMultilevel"/>
    <w:tmpl w:val="891EEF2A"/>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3" w15:restartNumberingAfterBreak="0">
    <w:nsid w:val="7F360A91"/>
    <w:multiLevelType w:val="hybridMultilevel"/>
    <w:tmpl w:val="6B4E19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4777328">
    <w:abstractNumId w:val="1"/>
  </w:num>
  <w:num w:numId="2" w16cid:durableId="898251350">
    <w:abstractNumId w:val="11"/>
  </w:num>
  <w:num w:numId="3" w16cid:durableId="472450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462706">
    <w:abstractNumId w:val="12"/>
  </w:num>
  <w:num w:numId="5" w16cid:durableId="1218084683">
    <w:abstractNumId w:val="4"/>
  </w:num>
  <w:num w:numId="6" w16cid:durableId="688993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5778163">
    <w:abstractNumId w:val="5"/>
  </w:num>
  <w:num w:numId="8" w16cid:durableId="843587857">
    <w:abstractNumId w:val="8"/>
  </w:num>
  <w:num w:numId="9" w16cid:durableId="1684936105">
    <w:abstractNumId w:val="13"/>
  </w:num>
  <w:num w:numId="10" w16cid:durableId="687296942">
    <w:abstractNumId w:val="10"/>
  </w:num>
  <w:num w:numId="11" w16cid:durableId="1107508805">
    <w:abstractNumId w:val="6"/>
  </w:num>
  <w:num w:numId="12" w16cid:durableId="1760175816">
    <w:abstractNumId w:val="3"/>
  </w:num>
  <w:num w:numId="13" w16cid:durableId="1144080792">
    <w:abstractNumId w:val="9"/>
  </w:num>
  <w:num w:numId="14" w16cid:durableId="7953671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ntratista14">
    <w15:presenceInfo w15:providerId="AD" w15:userId="S::contratista14@funpb.org::eda01afe-d9e0-4282-8dd0-28be700ae8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227"/>
    <w:rsid w:val="00003820"/>
    <w:rsid w:val="00011CA3"/>
    <w:rsid w:val="00020B62"/>
    <w:rsid w:val="000225F8"/>
    <w:rsid w:val="0003179E"/>
    <w:rsid w:val="00032BF2"/>
    <w:rsid w:val="0007076F"/>
    <w:rsid w:val="000854F3"/>
    <w:rsid w:val="00092423"/>
    <w:rsid w:val="000978BD"/>
    <w:rsid w:val="000A1F3E"/>
    <w:rsid w:val="000B30C9"/>
    <w:rsid w:val="000B73B3"/>
    <w:rsid w:val="000C17D0"/>
    <w:rsid w:val="000C7EF4"/>
    <w:rsid w:val="000E2CEF"/>
    <w:rsid w:val="000F3278"/>
    <w:rsid w:val="000F709E"/>
    <w:rsid w:val="00107C99"/>
    <w:rsid w:val="00111AA9"/>
    <w:rsid w:val="0011378D"/>
    <w:rsid w:val="00152CB4"/>
    <w:rsid w:val="00160599"/>
    <w:rsid w:val="00161767"/>
    <w:rsid w:val="001652C3"/>
    <w:rsid w:val="00171A3E"/>
    <w:rsid w:val="00177A08"/>
    <w:rsid w:val="00190056"/>
    <w:rsid w:val="00191BBC"/>
    <w:rsid w:val="001B2A34"/>
    <w:rsid w:val="001B7DBC"/>
    <w:rsid w:val="001C254D"/>
    <w:rsid w:val="001C3AF0"/>
    <w:rsid w:val="001C4696"/>
    <w:rsid w:val="001E0403"/>
    <w:rsid w:val="001E14D8"/>
    <w:rsid w:val="001E4FD0"/>
    <w:rsid w:val="001F70C9"/>
    <w:rsid w:val="00202D86"/>
    <w:rsid w:val="00215389"/>
    <w:rsid w:val="00224589"/>
    <w:rsid w:val="0023411A"/>
    <w:rsid w:val="002417BA"/>
    <w:rsid w:val="00245F6C"/>
    <w:rsid w:val="00265FFB"/>
    <w:rsid w:val="002830BB"/>
    <w:rsid w:val="00285E5C"/>
    <w:rsid w:val="002B2A4B"/>
    <w:rsid w:val="002E34DE"/>
    <w:rsid w:val="002F506E"/>
    <w:rsid w:val="00302A6D"/>
    <w:rsid w:val="00316FCE"/>
    <w:rsid w:val="00326FF8"/>
    <w:rsid w:val="00340C9F"/>
    <w:rsid w:val="00350C7E"/>
    <w:rsid w:val="00385A20"/>
    <w:rsid w:val="003A40E6"/>
    <w:rsid w:val="003A4FCA"/>
    <w:rsid w:val="003A749B"/>
    <w:rsid w:val="003B27C5"/>
    <w:rsid w:val="003C09F0"/>
    <w:rsid w:val="003C2363"/>
    <w:rsid w:val="003E465A"/>
    <w:rsid w:val="00406167"/>
    <w:rsid w:val="0041128A"/>
    <w:rsid w:val="00426DB7"/>
    <w:rsid w:val="00433C39"/>
    <w:rsid w:val="004367AD"/>
    <w:rsid w:val="004468C5"/>
    <w:rsid w:val="00454984"/>
    <w:rsid w:val="00476B5A"/>
    <w:rsid w:val="00482B31"/>
    <w:rsid w:val="00490D2F"/>
    <w:rsid w:val="004937BF"/>
    <w:rsid w:val="004A034F"/>
    <w:rsid w:val="004C2CCB"/>
    <w:rsid w:val="004C3FDE"/>
    <w:rsid w:val="004D428A"/>
    <w:rsid w:val="004F4F2B"/>
    <w:rsid w:val="00501A56"/>
    <w:rsid w:val="00507D7D"/>
    <w:rsid w:val="005102B0"/>
    <w:rsid w:val="005173C7"/>
    <w:rsid w:val="00531AD7"/>
    <w:rsid w:val="00536656"/>
    <w:rsid w:val="005457EC"/>
    <w:rsid w:val="00551034"/>
    <w:rsid w:val="005544F6"/>
    <w:rsid w:val="00556A6F"/>
    <w:rsid w:val="005622C7"/>
    <w:rsid w:val="005642FD"/>
    <w:rsid w:val="0056591D"/>
    <w:rsid w:val="00573DBD"/>
    <w:rsid w:val="005838D1"/>
    <w:rsid w:val="005A04F5"/>
    <w:rsid w:val="005C255B"/>
    <w:rsid w:val="005C4759"/>
    <w:rsid w:val="005F6EAD"/>
    <w:rsid w:val="00617FF8"/>
    <w:rsid w:val="006252FF"/>
    <w:rsid w:val="00667DA3"/>
    <w:rsid w:val="00672895"/>
    <w:rsid w:val="00691F66"/>
    <w:rsid w:val="006958B3"/>
    <w:rsid w:val="006A2C97"/>
    <w:rsid w:val="006B1D7E"/>
    <w:rsid w:val="006D1EBA"/>
    <w:rsid w:val="006D7B6D"/>
    <w:rsid w:val="006F6A44"/>
    <w:rsid w:val="00700D10"/>
    <w:rsid w:val="00706F6F"/>
    <w:rsid w:val="00725837"/>
    <w:rsid w:val="00731FB4"/>
    <w:rsid w:val="0073247A"/>
    <w:rsid w:val="00741F31"/>
    <w:rsid w:val="00743C75"/>
    <w:rsid w:val="007471BF"/>
    <w:rsid w:val="00764C75"/>
    <w:rsid w:val="007C1F3C"/>
    <w:rsid w:val="007E0303"/>
    <w:rsid w:val="00813C99"/>
    <w:rsid w:val="00821EAA"/>
    <w:rsid w:val="00823F24"/>
    <w:rsid w:val="00851D25"/>
    <w:rsid w:val="00863CB1"/>
    <w:rsid w:val="00865227"/>
    <w:rsid w:val="00882B2A"/>
    <w:rsid w:val="00890234"/>
    <w:rsid w:val="00892968"/>
    <w:rsid w:val="0089701C"/>
    <w:rsid w:val="008A3F26"/>
    <w:rsid w:val="008B1778"/>
    <w:rsid w:val="008D4387"/>
    <w:rsid w:val="008F0BDE"/>
    <w:rsid w:val="009141E3"/>
    <w:rsid w:val="009235BB"/>
    <w:rsid w:val="00931B64"/>
    <w:rsid w:val="00932F97"/>
    <w:rsid w:val="0094110F"/>
    <w:rsid w:val="0094215B"/>
    <w:rsid w:val="00957448"/>
    <w:rsid w:val="0096725A"/>
    <w:rsid w:val="00967878"/>
    <w:rsid w:val="009865EE"/>
    <w:rsid w:val="009A0FFD"/>
    <w:rsid w:val="009A11C8"/>
    <w:rsid w:val="009A5C2E"/>
    <w:rsid w:val="009B26F3"/>
    <w:rsid w:val="009B69B3"/>
    <w:rsid w:val="009D569F"/>
    <w:rsid w:val="009F4E0E"/>
    <w:rsid w:val="009F66D5"/>
    <w:rsid w:val="00A029D3"/>
    <w:rsid w:val="00A076BE"/>
    <w:rsid w:val="00A32245"/>
    <w:rsid w:val="00A36943"/>
    <w:rsid w:val="00A42294"/>
    <w:rsid w:val="00A43380"/>
    <w:rsid w:val="00A566B2"/>
    <w:rsid w:val="00A576E9"/>
    <w:rsid w:val="00A63BF1"/>
    <w:rsid w:val="00A705C0"/>
    <w:rsid w:val="00A74922"/>
    <w:rsid w:val="00A75DB1"/>
    <w:rsid w:val="00A847BC"/>
    <w:rsid w:val="00A9697E"/>
    <w:rsid w:val="00AA5773"/>
    <w:rsid w:val="00AA61BA"/>
    <w:rsid w:val="00AC23A6"/>
    <w:rsid w:val="00AD3161"/>
    <w:rsid w:val="00AE57E3"/>
    <w:rsid w:val="00B0181E"/>
    <w:rsid w:val="00B07558"/>
    <w:rsid w:val="00B318F8"/>
    <w:rsid w:val="00B40D56"/>
    <w:rsid w:val="00B45EF7"/>
    <w:rsid w:val="00B53154"/>
    <w:rsid w:val="00B650A7"/>
    <w:rsid w:val="00B92BBC"/>
    <w:rsid w:val="00B97C41"/>
    <w:rsid w:val="00BA0A48"/>
    <w:rsid w:val="00BA2F3A"/>
    <w:rsid w:val="00BC0EC6"/>
    <w:rsid w:val="00BC1D43"/>
    <w:rsid w:val="00BC5D8D"/>
    <w:rsid w:val="00BD266F"/>
    <w:rsid w:val="00BD3083"/>
    <w:rsid w:val="00BE07A4"/>
    <w:rsid w:val="00BE09E7"/>
    <w:rsid w:val="00BE76AB"/>
    <w:rsid w:val="00C0049A"/>
    <w:rsid w:val="00C03F12"/>
    <w:rsid w:val="00C450BE"/>
    <w:rsid w:val="00C5269E"/>
    <w:rsid w:val="00C5553A"/>
    <w:rsid w:val="00C57012"/>
    <w:rsid w:val="00C6139D"/>
    <w:rsid w:val="00C871E0"/>
    <w:rsid w:val="00C97A0A"/>
    <w:rsid w:val="00CD2E9F"/>
    <w:rsid w:val="00CD53CE"/>
    <w:rsid w:val="00CF1DF2"/>
    <w:rsid w:val="00D02DF1"/>
    <w:rsid w:val="00D045DE"/>
    <w:rsid w:val="00D05A96"/>
    <w:rsid w:val="00D072D3"/>
    <w:rsid w:val="00D31E7D"/>
    <w:rsid w:val="00D32F9A"/>
    <w:rsid w:val="00D60C44"/>
    <w:rsid w:val="00D96EE0"/>
    <w:rsid w:val="00DA5326"/>
    <w:rsid w:val="00DB6103"/>
    <w:rsid w:val="00DC0AB3"/>
    <w:rsid w:val="00DC2FB7"/>
    <w:rsid w:val="00DC5F34"/>
    <w:rsid w:val="00DD540A"/>
    <w:rsid w:val="00DF1DC0"/>
    <w:rsid w:val="00DF5C4C"/>
    <w:rsid w:val="00E14F86"/>
    <w:rsid w:val="00E327F8"/>
    <w:rsid w:val="00E34660"/>
    <w:rsid w:val="00E37A5C"/>
    <w:rsid w:val="00E55ECB"/>
    <w:rsid w:val="00E56ABD"/>
    <w:rsid w:val="00E72853"/>
    <w:rsid w:val="00E747EE"/>
    <w:rsid w:val="00E82DC2"/>
    <w:rsid w:val="00E8389B"/>
    <w:rsid w:val="00E8644F"/>
    <w:rsid w:val="00E86D37"/>
    <w:rsid w:val="00E9021F"/>
    <w:rsid w:val="00E90EFB"/>
    <w:rsid w:val="00EC2C5F"/>
    <w:rsid w:val="00ED4D82"/>
    <w:rsid w:val="00F16383"/>
    <w:rsid w:val="00F208F0"/>
    <w:rsid w:val="00F244D0"/>
    <w:rsid w:val="00F34E0C"/>
    <w:rsid w:val="00F4542C"/>
    <w:rsid w:val="00F54D75"/>
    <w:rsid w:val="00F55B22"/>
    <w:rsid w:val="00F72E2D"/>
    <w:rsid w:val="00F8002E"/>
    <w:rsid w:val="00F95C79"/>
    <w:rsid w:val="00FA0972"/>
    <w:rsid w:val="00FA0AC4"/>
    <w:rsid w:val="00FA339D"/>
    <w:rsid w:val="00FF0405"/>
    <w:rsid w:val="00FF61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7470A6"/>
  <w15:chartTrackingRefBased/>
  <w15:docId w15:val="{CA1CE884-92F3-4788-842D-67C2A617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BF1"/>
    <w:rPr>
      <w:rFonts w:ascii="Calibri" w:hAnsi="Calibri" w:cs="Calibri"/>
      <w:sz w:val="22"/>
      <w:szCs w:val="22"/>
      <w:lang w:val="es-CO" w:eastAsia="es-CO"/>
    </w:rPr>
  </w:style>
  <w:style w:type="paragraph" w:styleId="Ttulo1">
    <w:name w:val="heading 1"/>
    <w:basedOn w:val="Normal"/>
    <w:next w:val="Normal"/>
    <w:link w:val="Ttulo1Car"/>
    <w:uiPriority w:val="9"/>
    <w:qFormat/>
    <w:rsid w:val="009B26F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link w:val="Ttulo3Car"/>
    <w:uiPriority w:val="9"/>
    <w:qFormat/>
    <w:rsid w:val="001C4696"/>
    <w:pPr>
      <w:spacing w:before="100" w:beforeAutospacing="1" w:after="100" w:afterAutospacing="1"/>
      <w:outlineLvl w:val="2"/>
    </w:pPr>
    <w:rPr>
      <w:rFonts w:ascii="Times New Roman" w:hAnsi="Times New Roman" w:cs="Times New Roman"/>
      <w:b/>
      <w:bCs/>
      <w:sz w:val="27"/>
      <w:szCs w:val="27"/>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uiPriority w:val="99"/>
    <w:semiHidden/>
    <w:unhideWhenUsed/>
    <w:rsid w:val="005838D1"/>
    <w:rPr>
      <w:rFonts w:ascii="Lucida Grande" w:hAnsi="Lucida Grande" w:cs="Lucida Grande"/>
      <w:sz w:val="18"/>
      <w:szCs w:val="18"/>
      <w:lang w:eastAsia="en-US"/>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paragraph" w:styleId="NormalWeb">
    <w:name w:val="Normal (Web)"/>
    <w:basedOn w:val="Normal"/>
    <w:uiPriority w:val="99"/>
    <w:unhideWhenUsed/>
    <w:rsid w:val="00152CB4"/>
    <w:pPr>
      <w:spacing w:before="100" w:beforeAutospacing="1" w:after="100" w:afterAutospacing="1"/>
    </w:pPr>
    <w:rPr>
      <w:rFonts w:ascii="Times New Roman" w:eastAsia="Times New Roman" w:hAnsi="Times New Roman" w:cs="Times New Roman"/>
    </w:rPr>
  </w:style>
  <w:style w:type="paragraph" w:styleId="Ttulo">
    <w:name w:val="Title"/>
    <w:basedOn w:val="Normal"/>
    <w:next w:val="Normal"/>
    <w:link w:val="TtuloCar"/>
    <w:uiPriority w:val="10"/>
    <w:qFormat/>
    <w:rsid w:val="00DB6103"/>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B6103"/>
    <w:rPr>
      <w:rFonts w:asciiTheme="majorHAnsi" w:eastAsiaTheme="majorEastAsia" w:hAnsiTheme="majorHAnsi" w:cstheme="majorBidi"/>
      <w:spacing w:val="-10"/>
      <w:kern w:val="28"/>
      <w:sz w:val="56"/>
      <w:szCs w:val="56"/>
      <w:lang w:val="es-CO" w:eastAsia="es-CO"/>
    </w:rPr>
  </w:style>
  <w:style w:type="character" w:customStyle="1" w:styleId="Ttulo3Car">
    <w:name w:val="Título 3 Car"/>
    <w:basedOn w:val="Fuentedeprrafopredeter"/>
    <w:link w:val="Ttulo3"/>
    <w:uiPriority w:val="9"/>
    <w:rsid w:val="001C4696"/>
    <w:rPr>
      <w:rFonts w:ascii="Times New Roman" w:hAnsi="Times New Roman" w:cs="Times New Roman"/>
      <w:b/>
      <w:bCs/>
      <w:sz w:val="27"/>
      <w:szCs w:val="27"/>
      <w:lang w:val="es-ES_tradnl" w:eastAsia="es-ES_tradnl"/>
    </w:rPr>
  </w:style>
  <w:style w:type="character" w:styleId="Hipervnculo">
    <w:name w:val="Hyperlink"/>
    <w:basedOn w:val="Fuentedeprrafopredeter"/>
    <w:uiPriority w:val="99"/>
    <w:unhideWhenUsed/>
    <w:rsid w:val="00667DA3"/>
    <w:rPr>
      <w:color w:val="0000FF"/>
      <w:u w:val="single"/>
    </w:rPr>
  </w:style>
  <w:style w:type="character" w:customStyle="1" w:styleId="fuentepequena">
    <w:name w:val="fuentepequena"/>
    <w:basedOn w:val="Fuentedeprrafopredeter"/>
    <w:rsid w:val="00667DA3"/>
  </w:style>
  <w:style w:type="character" w:customStyle="1" w:styleId="Ttulo1Car">
    <w:name w:val="Título 1 Car"/>
    <w:basedOn w:val="Fuentedeprrafopredeter"/>
    <w:link w:val="Ttulo1"/>
    <w:uiPriority w:val="9"/>
    <w:rsid w:val="009B26F3"/>
    <w:rPr>
      <w:rFonts w:asciiTheme="majorHAnsi" w:eastAsiaTheme="majorEastAsia" w:hAnsiTheme="majorHAnsi" w:cstheme="majorBidi"/>
      <w:color w:val="365F91" w:themeColor="accent1" w:themeShade="BF"/>
      <w:sz w:val="32"/>
      <w:szCs w:val="32"/>
      <w:lang w:val="es-CO" w:eastAsia="es-CO"/>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B26F3"/>
    <w:pPr>
      <w:spacing w:after="200" w:line="276" w:lineRule="auto"/>
      <w:ind w:left="720"/>
      <w:contextualSpacing/>
    </w:pPr>
    <w:rPr>
      <w:rFonts w:eastAsia="Calibri" w:cs="Times New Roman"/>
      <w:lang w:val="x-none" w:eastAsia="es-MX"/>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B26F3"/>
    <w:rPr>
      <w:rFonts w:ascii="Calibri" w:eastAsia="Calibri" w:hAnsi="Calibri" w:cs="Times New Roman"/>
      <w:sz w:val="22"/>
      <w:szCs w:val="22"/>
      <w:lang w:val="x-none" w:eastAsia="es-MX"/>
    </w:rPr>
  </w:style>
  <w:style w:type="character" w:styleId="Refdecomentario">
    <w:name w:val="annotation reference"/>
    <w:basedOn w:val="Fuentedeprrafopredeter"/>
    <w:uiPriority w:val="99"/>
    <w:unhideWhenUsed/>
    <w:rsid w:val="009B26F3"/>
    <w:rPr>
      <w:sz w:val="16"/>
      <w:szCs w:val="16"/>
    </w:rPr>
  </w:style>
  <w:style w:type="paragraph" w:styleId="Textocomentario">
    <w:name w:val="annotation text"/>
    <w:basedOn w:val="Normal"/>
    <w:link w:val="TextocomentarioCar"/>
    <w:uiPriority w:val="99"/>
    <w:unhideWhenUsed/>
    <w:rsid w:val="009B26F3"/>
    <w:rPr>
      <w:rFonts w:ascii="Times New Roman" w:eastAsia="Times New Roman" w:hAnsi="Times New Roman" w:cs="Times New Roman"/>
      <w:sz w:val="20"/>
      <w:szCs w:val="20"/>
      <w:lang w:val="es-ES_tradnl" w:eastAsia="es-MX"/>
    </w:rPr>
  </w:style>
  <w:style w:type="character" w:customStyle="1" w:styleId="TextocomentarioCar">
    <w:name w:val="Texto comentario Car"/>
    <w:basedOn w:val="Fuentedeprrafopredeter"/>
    <w:link w:val="Textocomentario"/>
    <w:uiPriority w:val="99"/>
    <w:rsid w:val="009B26F3"/>
    <w:rPr>
      <w:rFonts w:ascii="Times New Roman" w:eastAsia="Times New Roman" w:hAnsi="Times New Roman" w:cs="Times New Roman"/>
      <w:sz w:val="20"/>
      <w:szCs w:val="20"/>
      <w:lang w:val="es-ES_tradnl" w:eastAsia="es-MX"/>
    </w:rPr>
  </w:style>
  <w:style w:type="paragraph" w:styleId="Textoindependiente">
    <w:name w:val="Body Text"/>
    <w:basedOn w:val="Normal"/>
    <w:link w:val="TextoindependienteCar"/>
    <w:unhideWhenUsed/>
    <w:rsid w:val="009B26F3"/>
    <w:pPr>
      <w:spacing w:after="120"/>
    </w:pPr>
    <w:rPr>
      <w:rFonts w:ascii="Times New Roman" w:eastAsia="Times New Roman" w:hAnsi="Times New Roman" w:cs="Times New Roman"/>
      <w:sz w:val="20"/>
      <w:szCs w:val="20"/>
      <w:lang w:val="es-ES_tradnl" w:eastAsia="es-MX"/>
    </w:rPr>
  </w:style>
  <w:style w:type="character" w:customStyle="1" w:styleId="TextoindependienteCar">
    <w:name w:val="Texto independiente Car"/>
    <w:basedOn w:val="Fuentedeprrafopredeter"/>
    <w:link w:val="Textoindependiente"/>
    <w:rsid w:val="009B26F3"/>
    <w:rPr>
      <w:rFonts w:ascii="Times New Roman" w:eastAsia="Times New Roman" w:hAnsi="Times New Roman" w:cs="Times New Roman"/>
      <w:sz w:val="20"/>
      <w:szCs w:val="20"/>
      <w:lang w:val="es-ES_tradnl" w:eastAsia="es-MX"/>
    </w:rPr>
  </w:style>
  <w:style w:type="paragraph" w:customStyle="1" w:styleId="P4JUSTIFICADO10">
    <w:name w:val="P4 JUSTIFICADO 10"/>
    <w:uiPriority w:val="99"/>
    <w:rsid w:val="009B26F3"/>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character" w:customStyle="1" w:styleId="cf01">
    <w:name w:val="cf01"/>
    <w:basedOn w:val="Fuentedeprrafopredeter"/>
    <w:rsid w:val="009B26F3"/>
    <w:rPr>
      <w:rFonts w:ascii="Segoe UI" w:hAnsi="Segoe UI" w:cs="Segoe UI" w:hint="default"/>
    </w:rPr>
  </w:style>
  <w:style w:type="paragraph" w:customStyle="1" w:styleId="paragraph">
    <w:name w:val="paragraph"/>
    <w:basedOn w:val="Normal"/>
    <w:rsid w:val="009B26F3"/>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uentedeprrafopredeter"/>
    <w:rsid w:val="009B26F3"/>
  </w:style>
  <w:style w:type="character" w:customStyle="1" w:styleId="eop">
    <w:name w:val="eop"/>
    <w:basedOn w:val="Fuentedeprrafopredeter"/>
    <w:rsid w:val="009B26F3"/>
  </w:style>
  <w:style w:type="paragraph" w:customStyle="1" w:styleId="Default">
    <w:name w:val="Default"/>
    <w:link w:val="DefaultCar"/>
    <w:qFormat/>
    <w:rsid w:val="00C5553A"/>
    <w:pPr>
      <w:autoSpaceDE w:val="0"/>
      <w:autoSpaceDN w:val="0"/>
      <w:adjustRightInd w:val="0"/>
    </w:pPr>
    <w:rPr>
      <w:rFonts w:ascii="Arial" w:eastAsia="Calibri" w:hAnsi="Arial" w:cs="Arial"/>
      <w:color w:val="000000"/>
      <w:lang w:val="es-CO" w:eastAsia="es-CO"/>
    </w:rPr>
  </w:style>
  <w:style w:type="character" w:customStyle="1" w:styleId="DefaultCar">
    <w:name w:val="Default Car"/>
    <w:link w:val="Default"/>
    <w:locked/>
    <w:rsid w:val="00C5553A"/>
    <w:rPr>
      <w:rFonts w:ascii="Arial" w:eastAsia="Calibri" w:hAnsi="Arial" w:cs="Arial"/>
      <w:color w:val="000000"/>
      <w:lang w:val="es-CO" w:eastAsia="es-CO"/>
    </w:rPr>
  </w:style>
  <w:style w:type="paragraph" w:styleId="Textosinformato">
    <w:name w:val="Plain Text"/>
    <w:basedOn w:val="Normal"/>
    <w:link w:val="TextosinformatoCar"/>
    <w:rsid w:val="00C5553A"/>
    <w:pPr>
      <w:jc w:val="both"/>
    </w:pPr>
    <w:rPr>
      <w:rFonts w:ascii="Courier New" w:eastAsia="Times New Roman" w:hAnsi="Courier New" w:cs="Times New Roman"/>
      <w:snapToGrid w:val="0"/>
      <w:szCs w:val="20"/>
      <w:lang w:val="en-US" w:eastAsia="es-ES"/>
    </w:rPr>
  </w:style>
  <w:style w:type="character" w:customStyle="1" w:styleId="TextosinformatoCar">
    <w:name w:val="Texto sin formato Car"/>
    <w:basedOn w:val="Fuentedeprrafopredeter"/>
    <w:link w:val="Textosinformato"/>
    <w:rsid w:val="00C5553A"/>
    <w:rPr>
      <w:rFonts w:ascii="Courier New" w:eastAsia="Times New Roman" w:hAnsi="Courier New" w:cs="Times New Roman"/>
      <w:snapToGrid w:val="0"/>
      <w:sz w:val="22"/>
      <w:szCs w:val="20"/>
      <w:lang w:eastAsia="es-ES"/>
    </w:rPr>
  </w:style>
  <w:style w:type="paragraph" w:customStyle="1" w:styleId="P8NEGRITAJUSTIFICADO10">
    <w:name w:val="P8 NEGRITA JUSTIFICADO 10"/>
    <w:uiPriority w:val="99"/>
    <w:rsid w:val="00C5553A"/>
    <w:pPr>
      <w:widowControl w:val="0"/>
      <w:autoSpaceDE w:val="0"/>
      <w:autoSpaceDN w:val="0"/>
      <w:adjustRightInd w:val="0"/>
      <w:spacing w:line="240" w:lineRule="atLeast"/>
      <w:jc w:val="both"/>
    </w:pPr>
    <w:rPr>
      <w:rFonts w:ascii="Arial" w:eastAsia="Times New Roman" w:hAnsi="Arial" w:cs="Arial"/>
      <w:b/>
      <w:bCs/>
      <w:sz w:val="20"/>
      <w:szCs w:val="20"/>
      <w:lang w:val="es-ES_tradnl" w:eastAsia="es-CO"/>
    </w:rPr>
  </w:style>
  <w:style w:type="paragraph" w:customStyle="1" w:styleId="JUSTIFICADO10">
    <w:name w:val="* JUSTIFICADO 10"/>
    <w:uiPriority w:val="99"/>
    <w:rsid w:val="009B69B3"/>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Textopredeterminado">
    <w:name w:val="Texto predeterminado"/>
    <w:basedOn w:val="Normal"/>
    <w:link w:val="TextopredeterminadoCar"/>
    <w:rsid w:val="009B69B3"/>
    <w:rPr>
      <w:rFonts w:ascii="Arial" w:eastAsia="Times New Roman" w:hAnsi="Arial" w:cs="Times New Roman"/>
      <w:noProof/>
      <w:sz w:val="20"/>
      <w:szCs w:val="20"/>
      <w:lang w:val="es-ES" w:eastAsia="es-ES"/>
    </w:rPr>
  </w:style>
  <w:style w:type="character" w:customStyle="1" w:styleId="TextopredeterminadoCar">
    <w:name w:val="Texto predeterminado Car"/>
    <w:link w:val="Textopredeterminado"/>
    <w:locked/>
    <w:rsid w:val="009B69B3"/>
    <w:rPr>
      <w:rFonts w:ascii="Arial" w:eastAsia="Times New Roman" w:hAnsi="Arial" w:cs="Times New Roman"/>
      <w:noProof/>
      <w:sz w:val="20"/>
      <w:szCs w:val="20"/>
      <w:lang w:val="es-ES" w:eastAsia="es-ES"/>
    </w:rPr>
  </w:style>
  <w:style w:type="paragraph" w:customStyle="1" w:styleId="default0">
    <w:name w:val="default"/>
    <w:basedOn w:val="Normal"/>
    <w:rsid w:val="009B69B3"/>
    <w:pPr>
      <w:autoSpaceDE w:val="0"/>
      <w:autoSpaceDN w:val="0"/>
    </w:pPr>
    <w:rPr>
      <w:rFonts w:ascii="Arial" w:eastAsia="Calibri" w:hAnsi="Arial" w:cs="Arial"/>
      <w:color w:val="000000"/>
      <w:sz w:val="20"/>
      <w:szCs w:val="20"/>
      <w:lang w:val="es-ES_tradnl"/>
    </w:rPr>
  </w:style>
  <w:style w:type="paragraph" w:customStyle="1" w:styleId="textopredeterminado0">
    <w:name w:val="textopredeterminado"/>
    <w:basedOn w:val="Normal"/>
    <w:rsid w:val="009B69B3"/>
    <w:pPr>
      <w:autoSpaceDE w:val="0"/>
      <w:autoSpaceDN w:val="0"/>
    </w:pPr>
    <w:rPr>
      <w:rFonts w:ascii="Times New Roman" w:eastAsia="Cambria" w:hAnsi="Times New Roman" w:cs="Times New Roman"/>
      <w:sz w:val="20"/>
      <w:szCs w:val="20"/>
      <w:lang w:val="es-ES_tradnl"/>
    </w:rPr>
  </w:style>
  <w:style w:type="paragraph" w:customStyle="1" w:styleId="C1">
    <w:name w:val="C1"/>
    <w:basedOn w:val="Normal"/>
    <w:rsid w:val="009B69B3"/>
    <w:pPr>
      <w:tabs>
        <w:tab w:val="left" w:pos="0"/>
      </w:tabs>
      <w:overflowPunct w:val="0"/>
      <w:autoSpaceDE w:val="0"/>
      <w:autoSpaceDN w:val="0"/>
      <w:adjustRightInd w:val="0"/>
      <w:spacing w:before="120" w:after="120"/>
      <w:jc w:val="both"/>
    </w:pPr>
    <w:rPr>
      <w:rFonts w:ascii="Arial" w:eastAsia="Times New Roman" w:hAnsi="Arial" w:cs="Times New Roman"/>
      <w:szCs w:val="24"/>
      <w:lang w:val="es-ES" w:eastAsia="es-MX"/>
    </w:rPr>
  </w:style>
  <w:style w:type="paragraph" w:customStyle="1" w:styleId="clusulas">
    <w:name w:val="cláusulas"/>
    <w:basedOn w:val="Normal"/>
    <w:rsid w:val="009B69B3"/>
    <w:pPr>
      <w:numPr>
        <w:numId w:val="6"/>
      </w:numPr>
      <w:spacing w:before="120" w:after="120"/>
      <w:ind w:left="1070"/>
      <w:jc w:val="both"/>
    </w:pPr>
    <w:rPr>
      <w:rFonts w:cs="Times New Roman"/>
      <w:b/>
      <w:bCs/>
      <w:sz w:val="20"/>
      <w:szCs w:val="20"/>
      <w:lang w:eastAsia="en-US"/>
    </w:rPr>
  </w:style>
  <w:style w:type="character" w:styleId="Mencinsinresolver">
    <w:name w:val="Unresolved Mention"/>
    <w:basedOn w:val="Fuentedeprrafopredeter"/>
    <w:uiPriority w:val="99"/>
    <w:semiHidden/>
    <w:unhideWhenUsed/>
    <w:rsid w:val="00FA0972"/>
    <w:rPr>
      <w:color w:val="605E5C"/>
      <w:shd w:val="clear" w:color="auto" w:fill="E1DFDD"/>
    </w:rPr>
  </w:style>
  <w:style w:type="paragraph" w:styleId="Revisin">
    <w:name w:val="Revision"/>
    <w:hidden/>
    <w:uiPriority w:val="99"/>
    <w:semiHidden/>
    <w:rsid w:val="006F6A44"/>
    <w:rPr>
      <w:rFonts w:ascii="Calibri" w:hAnsi="Calibri" w:cs="Calibri"/>
      <w:sz w:val="22"/>
      <w:szCs w:val="22"/>
      <w:lang w:val="es-CO" w:eastAsia="es-CO"/>
    </w:rPr>
  </w:style>
  <w:style w:type="character" w:styleId="Hipervnculovisitado">
    <w:name w:val="FollowedHyperlink"/>
    <w:basedOn w:val="Fuentedeprrafopredeter"/>
    <w:uiPriority w:val="99"/>
    <w:semiHidden/>
    <w:unhideWhenUsed/>
    <w:rsid w:val="00D045DE"/>
    <w:rPr>
      <w:color w:val="800080" w:themeColor="followedHyperlink"/>
      <w:u w:val="single"/>
    </w:rPr>
  </w:style>
  <w:style w:type="table" w:styleId="Tablaconcuadrcula">
    <w:name w:val="Table Grid"/>
    <w:basedOn w:val="Tablanormal"/>
    <w:uiPriority w:val="59"/>
    <w:rsid w:val="00531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957448"/>
    <w:pPr>
      <w:spacing w:after="120" w:line="480" w:lineRule="auto"/>
    </w:pPr>
  </w:style>
  <w:style w:type="character" w:customStyle="1" w:styleId="Textoindependiente2Car">
    <w:name w:val="Texto independiente 2 Car"/>
    <w:basedOn w:val="Fuentedeprrafopredeter"/>
    <w:link w:val="Textoindependiente2"/>
    <w:uiPriority w:val="99"/>
    <w:semiHidden/>
    <w:rsid w:val="00957448"/>
    <w:rPr>
      <w:rFonts w:ascii="Calibri" w:hAnsi="Calibri" w:cs="Calibri"/>
      <w:sz w:val="22"/>
      <w:szCs w:val="22"/>
      <w:lang w:val="es-CO" w:eastAsia="es-CO"/>
    </w:rPr>
  </w:style>
  <w:style w:type="paragraph" w:styleId="Asuntodelcomentario">
    <w:name w:val="annotation subject"/>
    <w:basedOn w:val="Textocomentario"/>
    <w:next w:val="Textocomentario"/>
    <w:link w:val="AsuntodelcomentarioCar"/>
    <w:uiPriority w:val="99"/>
    <w:semiHidden/>
    <w:unhideWhenUsed/>
    <w:rsid w:val="00A32245"/>
    <w:rPr>
      <w:rFonts w:ascii="Calibri" w:eastAsiaTheme="minorHAnsi" w:hAnsi="Calibri" w:cs="Calibri"/>
      <w:b/>
      <w:bCs/>
      <w:lang w:val="es-CO" w:eastAsia="es-CO"/>
    </w:rPr>
  </w:style>
  <w:style w:type="character" w:customStyle="1" w:styleId="AsuntodelcomentarioCar">
    <w:name w:val="Asunto del comentario Car"/>
    <w:basedOn w:val="TextocomentarioCar"/>
    <w:link w:val="Asuntodelcomentario"/>
    <w:uiPriority w:val="99"/>
    <w:semiHidden/>
    <w:rsid w:val="00A32245"/>
    <w:rPr>
      <w:rFonts w:ascii="Calibri" w:eastAsia="Times New Roman"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182848">
      <w:bodyDiv w:val="1"/>
      <w:marLeft w:val="0"/>
      <w:marRight w:val="0"/>
      <w:marTop w:val="0"/>
      <w:marBottom w:val="0"/>
      <w:divBdr>
        <w:top w:val="none" w:sz="0" w:space="0" w:color="auto"/>
        <w:left w:val="none" w:sz="0" w:space="0" w:color="auto"/>
        <w:bottom w:val="none" w:sz="0" w:space="0" w:color="auto"/>
        <w:right w:val="none" w:sz="0" w:space="0" w:color="auto"/>
      </w:divBdr>
    </w:div>
    <w:div w:id="306713027">
      <w:bodyDiv w:val="1"/>
      <w:marLeft w:val="0"/>
      <w:marRight w:val="0"/>
      <w:marTop w:val="0"/>
      <w:marBottom w:val="0"/>
      <w:divBdr>
        <w:top w:val="none" w:sz="0" w:space="0" w:color="auto"/>
        <w:left w:val="none" w:sz="0" w:space="0" w:color="auto"/>
        <w:bottom w:val="none" w:sz="0" w:space="0" w:color="auto"/>
        <w:right w:val="none" w:sz="0" w:space="0" w:color="auto"/>
      </w:divBdr>
    </w:div>
    <w:div w:id="377169542">
      <w:bodyDiv w:val="1"/>
      <w:marLeft w:val="0"/>
      <w:marRight w:val="0"/>
      <w:marTop w:val="0"/>
      <w:marBottom w:val="0"/>
      <w:divBdr>
        <w:top w:val="none" w:sz="0" w:space="0" w:color="auto"/>
        <w:left w:val="none" w:sz="0" w:space="0" w:color="auto"/>
        <w:bottom w:val="none" w:sz="0" w:space="0" w:color="auto"/>
        <w:right w:val="none" w:sz="0" w:space="0" w:color="auto"/>
      </w:divBdr>
    </w:div>
    <w:div w:id="898903565">
      <w:bodyDiv w:val="1"/>
      <w:marLeft w:val="0"/>
      <w:marRight w:val="0"/>
      <w:marTop w:val="0"/>
      <w:marBottom w:val="0"/>
      <w:divBdr>
        <w:top w:val="none" w:sz="0" w:space="0" w:color="auto"/>
        <w:left w:val="none" w:sz="0" w:space="0" w:color="auto"/>
        <w:bottom w:val="none" w:sz="0" w:space="0" w:color="auto"/>
        <w:right w:val="none" w:sz="0" w:space="0" w:color="auto"/>
      </w:divBdr>
    </w:div>
    <w:div w:id="960576064">
      <w:bodyDiv w:val="1"/>
      <w:marLeft w:val="0"/>
      <w:marRight w:val="0"/>
      <w:marTop w:val="0"/>
      <w:marBottom w:val="0"/>
      <w:divBdr>
        <w:top w:val="none" w:sz="0" w:space="0" w:color="auto"/>
        <w:left w:val="none" w:sz="0" w:space="0" w:color="auto"/>
        <w:bottom w:val="none" w:sz="0" w:space="0" w:color="auto"/>
        <w:right w:val="none" w:sz="0" w:space="0" w:color="auto"/>
      </w:divBdr>
    </w:div>
    <w:div w:id="968318801">
      <w:bodyDiv w:val="1"/>
      <w:marLeft w:val="0"/>
      <w:marRight w:val="0"/>
      <w:marTop w:val="0"/>
      <w:marBottom w:val="0"/>
      <w:divBdr>
        <w:top w:val="none" w:sz="0" w:space="0" w:color="auto"/>
        <w:left w:val="none" w:sz="0" w:space="0" w:color="auto"/>
        <w:bottom w:val="none" w:sz="0" w:space="0" w:color="auto"/>
        <w:right w:val="none" w:sz="0" w:space="0" w:color="auto"/>
      </w:divBdr>
    </w:div>
    <w:div w:id="1301106968">
      <w:bodyDiv w:val="1"/>
      <w:marLeft w:val="0"/>
      <w:marRight w:val="0"/>
      <w:marTop w:val="0"/>
      <w:marBottom w:val="0"/>
      <w:divBdr>
        <w:top w:val="none" w:sz="0" w:space="0" w:color="auto"/>
        <w:left w:val="none" w:sz="0" w:space="0" w:color="auto"/>
        <w:bottom w:val="none" w:sz="0" w:space="0" w:color="auto"/>
        <w:right w:val="none" w:sz="0" w:space="0" w:color="auto"/>
      </w:divBdr>
    </w:div>
    <w:div w:id="1307592464">
      <w:bodyDiv w:val="1"/>
      <w:marLeft w:val="0"/>
      <w:marRight w:val="0"/>
      <w:marTop w:val="0"/>
      <w:marBottom w:val="0"/>
      <w:divBdr>
        <w:top w:val="none" w:sz="0" w:space="0" w:color="auto"/>
        <w:left w:val="none" w:sz="0" w:space="0" w:color="auto"/>
        <w:bottom w:val="none" w:sz="0" w:space="0" w:color="auto"/>
        <w:right w:val="none" w:sz="0" w:space="0" w:color="auto"/>
      </w:divBdr>
    </w:div>
    <w:div w:id="1694723128">
      <w:bodyDiv w:val="1"/>
      <w:marLeft w:val="0"/>
      <w:marRight w:val="0"/>
      <w:marTop w:val="0"/>
      <w:marBottom w:val="0"/>
      <w:divBdr>
        <w:top w:val="none" w:sz="0" w:space="0" w:color="auto"/>
        <w:left w:val="none" w:sz="0" w:space="0" w:color="auto"/>
        <w:bottom w:val="none" w:sz="0" w:space="0" w:color="auto"/>
        <w:right w:val="none" w:sz="0" w:space="0" w:color="auto"/>
      </w:divBdr>
    </w:div>
    <w:div w:id="187846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stion.proveedores@medellin.gov.co" TargetMode="External"/><Relationship Id="rId13" Type="http://schemas.openxmlformats.org/officeDocument/2006/relationships/hyperlink" Target="https://www.medellin.gov.co/Isolucion/BancoConocimiento4AlcaldiaMedellin/e/eb0e8e2f841547418be59feda8e91d82/MA-GECO-001ManualdeContratacin_v8.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www.medellin.gov.co/Isolucion/BancoConocimiento4AlcaldiaMedellin/9/9490cfd32ad9474eb2afc97ce1b0f4ff/SOLICITUDDEMARCACINDEBIENES06122024.docx" TargetMode="External"/><Relationship Id="rId2" Type="http://schemas.openxmlformats.org/officeDocument/2006/relationships/numbering" Target="numbering.xml"/><Relationship Id="rId16" Type="http://schemas.openxmlformats.org/officeDocument/2006/relationships/hyperlink" Target="https://www.medellin.gov.co/Isolucion/BancoConocimiento4AlcaldiaMedellin/2/25e1c6ce9f09449092d90c2010cefc8f/DE-GECO-001GuaEjecucinContractual_v3_1.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medellin.gov.co/Isolucion/BancoConocimiento4AlcaldiaMedellin/e/eb0e8e2f841547418be59feda8e91d82/MA-GECO-001ManualdeContratacin_v8.pdf" TargetMode="External"/><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medellin.gov.co/Isolucion/BancoConocimiento4AlcaldiaMedellin/2/25e1c6ce9f09449092d90c2010cefc8f/DE-GECO-001GuaEjecucinContractual_v3_1.docx" TargetMode="External"/><Relationship Id="rId22"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hyperlink" Target="http://www.medellin.gov.co"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1670-A869-4E7C-B356-031BE6317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6570</Words>
  <Characters>36140</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Munera Castano</dc:creator>
  <cp:keywords/>
  <dc:description/>
  <cp:lastModifiedBy>contratista14</cp:lastModifiedBy>
  <cp:revision>6</cp:revision>
  <cp:lastPrinted>2018-03-21T15:57:00Z</cp:lastPrinted>
  <dcterms:created xsi:type="dcterms:W3CDTF">2026-03-19T17:36:00Z</dcterms:created>
  <dcterms:modified xsi:type="dcterms:W3CDTF">2026-04-10T00:12:00Z</dcterms:modified>
</cp:coreProperties>
</file>